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75" w:rsidRPr="00BA2E32" w:rsidRDefault="007C3775" w:rsidP="007C3775">
      <w:pPr>
        <w:numPr>
          <w:ilvl w:val="0"/>
          <w:numId w:val="1"/>
        </w:numPr>
        <w:ind w:left="0" w:firstLine="709"/>
        <w:jc w:val="center"/>
        <w:rPr>
          <w:b/>
        </w:rPr>
      </w:pPr>
      <w:r w:rsidRPr="00BA2E32">
        <w:rPr>
          <w:b/>
        </w:rPr>
        <w:t>INFORMAÇOES GERAIS PARA SUBMISSÃO DE TRABALHOS À REVISTA PERSPECTIVAS ONLINE</w:t>
      </w:r>
    </w:p>
    <w:p w:rsidR="007C3775" w:rsidRPr="00BA2E32" w:rsidRDefault="007C3775" w:rsidP="007C3775">
      <w:pPr>
        <w:numPr>
          <w:ilvl w:val="0"/>
          <w:numId w:val="1"/>
        </w:numPr>
        <w:ind w:left="0" w:firstLine="709"/>
        <w:jc w:val="both"/>
      </w:pPr>
    </w:p>
    <w:p w:rsidR="007C3775" w:rsidRPr="00BA2E32" w:rsidRDefault="007C3775" w:rsidP="007C3775">
      <w:pPr>
        <w:numPr>
          <w:ilvl w:val="0"/>
          <w:numId w:val="1"/>
        </w:numPr>
        <w:ind w:left="0" w:firstLine="709"/>
        <w:jc w:val="both"/>
      </w:pPr>
    </w:p>
    <w:p w:rsidR="007C3775" w:rsidRPr="00BA2E32" w:rsidRDefault="007C3775" w:rsidP="007C3775">
      <w:pPr>
        <w:spacing w:line="360" w:lineRule="auto"/>
        <w:ind w:right="29" w:firstLine="709"/>
        <w:jc w:val="both"/>
        <w:rPr>
          <w:rFonts w:eastAsia="Arial"/>
        </w:rPr>
      </w:pPr>
      <w:r w:rsidRPr="00BA2E32">
        <w:rPr>
          <w:rFonts w:eastAsia="Arial"/>
        </w:rPr>
        <w:t xml:space="preserve">A Revista Perspectivas </w:t>
      </w:r>
      <w:r w:rsidRPr="00BA2E32">
        <w:rPr>
          <w:rFonts w:eastAsia="Arial"/>
          <w:i/>
        </w:rPr>
        <w:t xml:space="preserve">online </w:t>
      </w:r>
      <w:r w:rsidRPr="00BA2E32">
        <w:rPr>
          <w:rFonts w:eastAsia="Arial"/>
        </w:rPr>
        <w:t>(</w:t>
      </w:r>
      <w:r w:rsidR="007F25DA" w:rsidRPr="00114B5F">
        <w:rPr>
          <w:rFonts w:eastAsia="Arial"/>
        </w:rPr>
        <w:t>https://ojs3.perspectivasonline.com.br/</w:t>
      </w:r>
      <w:r w:rsidRPr="00114B5F">
        <w:rPr>
          <w:rFonts w:eastAsia="Arial"/>
        </w:rPr>
        <w:t xml:space="preserve">) </w:t>
      </w:r>
      <w:r w:rsidRPr="00BA2E32">
        <w:rPr>
          <w:rFonts w:eastAsia="Arial"/>
        </w:rPr>
        <w:t>publica artigos originais, artigos de revisão (a pedido ou por autorização do Editor Chefe) e estudos de caso que contribuam para área.</w:t>
      </w:r>
    </w:p>
    <w:p w:rsidR="007C3775" w:rsidRPr="00BA2E32" w:rsidRDefault="007C3775" w:rsidP="007C3775">
      <w:pPr>
        <w:spacing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Serão aceitos trabalhos para as seguintes seções:</w:t>
      </w:r>
    </w:p>
    <w:p w:rsidR="007C3775" w:rsidRPr="00BA2E32" w:rsidRDefault="007C3775" w:rsidP="007C3775">
      <w:pPr>
        <w:spacing w:before="1"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a)</w:t>
      </w:r>
      <w:r w:rsidRPr="00BA2E32">
        <w:rPr>
          <w:rFonts w:eastAsia="Arial"/>
          <w:b/>
        </w:rPr>
        <w:t xml:space="preserve"> REVISÃO</w:t>
      </w:r>
      <w:r w:rsidRPr="00BA2E32">
        <w:rPr>
          <w:rFonts w:eastAsia="Arial"/>
        </w:rPr>
        <w:t>:</w:t>
      </w:r>
      <w:r w:rsidRPr="00BA2E32">
        <w:rPr>
          <w:rFonts w:eastAsia="Arial"/>
          <w:b/>
        </w:rPr>
        <w:t xml:space="preserve"> </w:t>
      </w:r>
      <w:r w:rsidRPr="00BA2E32">
        <w:rPr>
          <w:rFonts w:eastAsia="Arial"/>
        </w:rPr>
        <w:t xml:space="preserve">revisão crítica de um determinado tema </w:t>
      </w:r>
      <w:r w:rsidRPr="00BA2E32">
        <w:rPr>
          <w:rFonts w:eastAsia="Arial"/>
          <w:b/>
        </w:rPr>
        <w:t>a convite do Editor Chefe</w:t>
      </w:r>
      <w:r w:rsidRPr="00BA2E32">
        <w:rPr>
          <w:rFonts w:eastAsia="Arial"/>
        </w:rPr>
        <w:t xml:space="preserve"> ou com sua permissão (máximo de 8.000 palavras); </w:t>
      </w:r>
    </w:p>
    <w:p w:rsidR="007C3775" w:rsidRPr="00BA2E32" w:rsidRDefault="007C3775" w:rsidP="007C3775">
      <w:pPr>
        <w:spacing w:line="360" w:lineRule="auto"/>
        <w:ind w:right="29" w:firstLine="709"/>
        <w:jc w:val="both"/>
        <w:rPr>
          <w:rFonts w:eastAsia="Arial"/>
          <w:b/>
        </w:rPr>
      </w:pPr>
    </w:p>
    <w:p w:rsidR="007C3775" w:rsidRPr="00BA2E32" w:rsidRDefault="007C3775" w:rsidP="007C3775">
      <w:pPr>
        <w:spacing w:line="360" w:lineRule="auto"/>
        <w:ind w:right="29" w:firstLine="709"/>
        <w:jc w:val="both"/>
        <w:rPr>
          <w:rFonts w:eastAsia="Arial"/>
        </w:rPr>
      </w:pPr>
      <w:r w:rsidRPr="00BA2E32">
        <w:rPr>
          <w:rFonts w:eastAsia="Arial"/>
        </w:rPr>
        <w:t xml:space="preserve">b) </w:t>
      </w:r>
      <w:r w:rsidRPr="00BA2E32">
        <w:rPr>
          <w:rFonts w:eastAsia="Arial"/>
          <w:b/>
        </w:rPr>
        <w:t>ARTIGOS ORIGINAIS</w:t>
      </w:r>
      <w:r w:rsidRPr="00BA2E32">
        <w:rPr>
          <w:rFonts w:eastAsia="Arial"/>
        </w:rPr>
        <w:t xml:space="preserve">: </w:t>
      </w:r>
      <w:r w:rsidRPr="00BA2E32">
        <w:rPr>
          <w:rFonts w:eastAsia="Arial"/>
          <w:b/>
        </w:rPr>
        <w:t>s</w:t>
      </w:r>
      <w:r w:rsidRPr="00BA2E32">
        <w:rPr>
          <w:rFonts w:eastAsia="Arial"/>
        </w:rPr>
        <w:t xml:space="preserve">ão trabalhos resultantes de pesquisa científica apresentando dados originais de descobertas com relação a aspectos experimentais ou observacionais (máximo </w:t>
      </w:r>
      <w:r w:rsidR="007F25DA">
        <w:rPr>
          <w:rFonts w:eastAsia="Arial"/>
        </w:rPr>
        <w:t>de 8.000 palavras), seguindo o t</w:t>
      </w:r>
      <w:r w:rsidRPr="00BA2E32">
        <w:rPr>
          <w:rFonts w:eastAsia="Arial"/>
        </w:rPr>
        <w:t>emplate disponibilizdado;</w:t>
      </w:r>
    </w:p>
    <w:p w:rsidR="007C3775" w:rsidRPr="00BA2E32" w:rsidRDefault="007C3775" w:rsidP="007C3775">
      <w:pPr>
        <w:spacing w:line="360" w:lineRule="auto"/>
        <w:ind w:right="29" w:firstLine="709"/>
        <w:jc w:val="both"/>
        <w:rPr>
          <w:rFonts w:eastAsia="Arial"/>
        </w:rPr>
      </w:pPr>
    </w:p>
    <w:p w:rsidR="007C3775" w:rsidRPr="00BA2E32" w:rsidRDefault="007C3775" w:rsidP="007C3775">
      <w:pPr>
        <w:spacing w:line="360" w:lineRule="auto"/>
        <w:ind w:right="29" w:firstLine="709"/>
        <w:jc w:val="both"/>
      </w:pPr>
      <w:r w:rsidRPr="00BA2E32">
        <w:rPr>
          <w:rFonts w:eastAsia="Arial"/>
        </w:rPr>
        <w:t xml:space="preserve">c) </w:t>
      </w:r>
      <w:r w:rsidRPr="00BA2E32">
        <w:rPr>
          <w:rFonts w:eastAsia="Arial"/>
          <w:b/>
        </w:rPr>
        <w:t>RELATO DE CASOS</w:t>
      </w:r>
      <w:r w:rsidRPr="00BA2E32">
        <w:rPr>
          <w:rFonts w:eastAsia="Arial"/>
        </w:rPr>
        <w:t xml:space="preserve">: são artigos que representam dados descritivos de um ou mais casos explorando um método ou problema através de exemplo. Apresenta as características do indivíduo estudado, com indicação de sexo, idade e pode ser realizado em humano ou animal. Serão também considerados casos clínicos, que apesar de serem situações comuns, se realizarem abordagens terapêuticas pouco vulgares ou ainda em investigação. Não podem ultrapassar as 1.500 palavras, 10 referências e não devem conter mais de 3 tabelas e/ou figuras. O número máximo de autores não deve ser superior a cinco; No </w:t>
      </w:r>
      <w:r w:rsidRPr="00BA2E32">
        <w:rPr>
          <w:rFonts w:eastAsia="Arial"/>
          <w:b/>
        </w:rPr>
        <w:t>resumo</w:t>
      </w:r>
      <w:r w:rsidRPr="00BA2E32">
        <w:rPr>
          <w:rFonts w:eastAsia="Arial"/>
        </w:rPr>
        <w:t xml:space="preserve">, deverá ser apresentado: </w:t>
      </w:r>
      <w:r w:rsidRPr="00BA2E32">
        <w:t xml:space="preserve"> uma breve caracterização da patologia a ser abordada no RC, justificativa (a relevância, o porquê de relatar o caso), o (s) objetivo (s), relato do caso (breve descrição) e conclusão. Na </w:t>
      </w:r>
      <w:r w:rsidRPr="00BA2E32">
        <w:rPr>
          <w:b/>
        </w:rPr>
        <w:t xml:space="preserve">Introdução, </w:t>
      </w:r>
      <w:r w:rsidRPr="00BA2E32">
        <w:t xml:space="preserve">avaliar a existência de uma definição clara, que situe o leitor acerca do assunto sob o ponto de vista dos fundamentos e situação atual do tema. Justificativa (relevância) – Deverá estar presente e deverá apresentar subsídios teóricos, estatísticos que comprovem a sua importância. Deverá realmente ser importante, relevante !!! Você precisa convencer da importância do seu relato de caso. Objeto – Deverá estar presente, de forma clara e delimitada o problema ou questão clínica que será descrita no relato. Objetivos – Deverá estar presente e deverá ser avaliado a coerência ao método no que diz respeito ao verbo utilizado para descrevê-lo tendo o cuidado e observância sob sentidos denotativos e conotativos.  </w:t>
      </w:r>
      <w:r w:rsidRPr="00BA2E32">
        <w:rPr>
          <w:b/>
        </w:rPr>
        <w:t>Relato de caso:</w:t>
      </w:r>
      <w:r w:rsidRPr="00BA2E32">
        <w:t xml:space="preserve"> Texto descritivo/narrativo do caso, escrito de uma forma lógica, seqüencial e estruturada.Tabelas, figuras e fotos podem (e devem) ser incluídas nesta seção para sintetizar a </w:t>
      </w:r>
      <w:r w:rsidRPr="00BA2E32">
        <w:lastRenderedPageBreak/>
        <w:t xml:space="preserve">informação ou melhor ilustrar o caso. Neste ítem, serão avaliados: estudo descritivo/narrativo, descrição do paciente (sujeito do estudo), cenário: breve caracterização do cenário (ambulatório ou outro serviço, o hospital, etc), histórico da situação, exame físico (orientado e relevante), exames auxiliares de diagnósticos relevantes, diagnóstico e tratamento original, situação do doente/caso (esperada e atual) e, presença do uso correto de imagens e gráficos (caso apresente). </w:t>
      </w:r>
      <w:r w:rsidRPr="00BA2E32">
        <w:rPr>
          <w:b/>
        </w:rPr>
        <w:t>Discussão:</w:t>
      </w:r>
      <w:r w:rsidRPr="00BA2E32">
        <w:t xml:space="preserve">  é a seção mais importante do relato de caso. É nela que os autores apresentam a significância da informação (particularidades e importância do caso face ao conhecimento existente, etc.). deverá incluir: a relevância deste relato de caso; revisão da literatura (breve e orientada para o entendimento do caso). para isso, selecionar referências relevantes. A avaliação deste ítem será feita de acordo com a significância da informação apresentada pelo relato. As particularidades e a importância do caso, comparando com a literatura, com o conhecimento existente. Deverá ter uma revisão de literatura orientada, aplicada à discussão dos itens em concordância ou em discordância com o caso. Finamciamento; Agradecimentos; Referências.</w:t>
      </w:r>
    </w:p>
    <w:p w:rsidR="007C3775" w:rsidRPr="00BA2E32" w:rsidRDefault="007C3775" w:rsidP="007C3775">
      <w:pPr>
        <w:spacing w:line="360" w:lineRule="auto"/>
        <w:ind w:right="29" w:firstLine="709"/>
        <w:jc w:val="both"/>
      </w:pPr>
    </w:p>
    <w:p w:rsidR="007C3775" w:rsidRPr="00BA2E32" w:rsidRDefault="007C3775" w:rsidP="007C3775">
      <w:pPr>
        <w:numPr>
          <w:ilvl w:val="0"/>
          <w:numId w:val="1"/>
        </w:numPr>
        <w:ind w:left="0" w:firstLine="709"/>
        <w:jc w:val="both"/>
      </w:pPr>
      <w:r w:rsidRPr="00BA2E32">
        <w:rPr>
          <w:rFonts w:eastAsia="Arial"/>
        </w:rPr>
        <w:t>d)</w:t>
      </w:r>
      <w:r w:rsidRPr="00BA2E32">
        <w:rPr>
          <w:rFonts w:eastAsia="Arial"/>
          <w:b/>
        </w:rPr>
        <w:t xml:space="preserve"> RESENHAS</w:t>
      </w:r>
      <w:r w:rsidRPr="00BA2E32">
        <w:rPr>
          <w:rFonts w:eastAsia="Arial"/>
        </w:rPr>
        <w:t>:</w:t>
      </w:r>
      <w:r w:rsidRPr="00BA2E32">
        <w:rPr>
          <w:rFonts w:eastAsia="Arial"/>
          <w:b/>
        </w:rPr>
        <w:t xml:space="preserve"> </w:t>
      </w:r>
      <w:r w:rsidRPr="00BA2E32">
        <w:rPr>
          <w:rFonts w:eastAsia="Arial"/>
        </w:rPr>
        <w:t>resenha crítica de livro ou revista, publicado nos últimos dois anos (máximo de 1.200 palavras).</w:t>
      </w: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r w:rsidRPr="00BA2E32">
        <w:t>OBS.</w:t>
      </w:r>
    </w:p>
    <w:p w:rsidR="007C3775" w:rsidRPr="00BA2E32" w:rsidRDefault="007C3775" w:rsidP="007C3775">
      <w:pPr>
        <w:jc w:val="center"/>
      </w:pPr>
    </w:p>
    <w:p w:rsidR="007C3775" w:rsidRPr="00041323" w:rsidRDefault="007C3775" w:rsidP="007C3775">
      <w:pPr>
        <w:jc w:val="center"/>
        <w:rPr>
          <w:b/>
          <w:bCs/>
        </w:rPr>
        <w:sectPr w:rsidR="007C3775" w:rsidRPr="00041323" w:rsidSect="004926ED">
          <w:headerReference w:type="default" r:id="rId8"/>
          <w:footerReference w:type="default" r:id="rId9"/>
          <w:pgSz w:w="11906" w:h="16838" w:code="9"/>
          <w:pgMar w:top="1134" w:right="1134" w:bottom="1134" w:left="1701" w:header="284" w:footer="284" w:gutter="0"/>
          <w:cols w:space="720"/>
          <w:docGrid w:linePitch="360"/>
        </w:sectPr>
      </w:pPr>
      <w:r w:rsidRPr="00041323">
        <w:rPr>
          <w:b/>
          <w:bCs/>
        </w:rPr>
        <w:t xml:space="preserve"> TODOS OS TRABALHOS A SEREM SUBMETIDOS DEVERÃO SER PREPARADOS DE ACORDO COM O TEMPLATE DISPONIBILIZA</w:t>
      </w:r>
      <w:r w:rsidR="00F15527">
        <w:rPr>
          <w:b/>
          <w:bCs/>
        </w:rPr>
        <w:t>DO ABAIXO OU NO SITE DA REVISTA</w:t>
      </w:r>
    </w:p>
    <w:p w:rsidR="002B4F87" w:rsidRPr="00910DBF" w:rsidRDefault="00C20359" w:rsidP="002526FC">
      <w:pPr>
        <w:pStyle w:val="100Cabealho"/>
      </w:pPr>
      <w:r w:rsidRPr="00C20359">
        <w:lastRenderedPageBreak/>
        <w:t xml:space="preserve">Revista Perspectivas Online: </w:t>
      </w:r>
      <w:r w:rsidR="00880A1E">
        <w:t>Biológicas &amp; Saúde</w:t>
      </w:r>
    </w:p>
    <w:p w:rsidR="002B4F87" w:rsidRPr="00910DBF" w:rsidRDefault="0067589A" w:rsidP="002526FC">
      <w:pPr>
        <w:pStyle w:val="100Cabealho"/>
      </w:pPr>
      <w:r>
        <w:t>mês/ano</w:t>
      </w:r>
      <w:r w:rsidR="002B4F87" w:rsidRPr="00910DBF">
        <w:t xml:space="preserve">, </w:t>
      </w:r>
      <w:r w:rsidR="00910DBF">
        <w:t>v.</w:t>
      </w:r>
      <w:r>
        <w:t xml:space="preserve"> </w:t>
      </w:r>
      <w:r w:rsidR="002B4F87" w:rsidRPr="00910DBF">
        <w:t>, n</w:t>
      </w:r>
      <w:r w:rsidR="00910DBF">
        <w:t>.</w:t>
      </w:r>
      <w:r>
        <w:t xml:space="preserve">  </w:t>
      </w:r>
      <w:r w:rsidR="002B4F87" w:rsidRPr="00910DBF">
        <w:t>, p.</w:t>
      </w:r>
      <w:r>
        <w:t xml:space="preserve">  </w:t>
      </w:r>
      <w:r w:rsidR="002B4F87" w:rsidRPr="00910DBF">
        <w:t xml:space="preserve"> -</w:t>
      </w:r>
      <w:r>
        <w:t xml:space="preserve">  </w:t>
      </w:r>
    </w:p>
    <w:p w:rsidR="002B4F87" w:rsidRPr="00910DBF" w:rsidRDefault="00880A1E" w:rsidP="002526FC">
      <w:pPr>
        <w:pStyle w:val="100Cabealho"/>
      </w:pPr>
      <w:r>
        <w:t xml:space="preserve">ISSN: </w:t>
      </w:r>
      <w:r w:rsidR="0033194F">
        <w:t>2236-8868</w:t>
      </w:r>
      <w:r w:rsidR="002B4F87" w:rsidRPr="00910DBF">
        <w:t xml:space="preserve"> (Online)</w:t>
      </w:r>
    </w:p>
    <w:p w:rsidR="002B4F87" w:rsidRPr="00910DBF" w:rsidRDefault="002B4F87" w:rsidP="002526FC">
      <w:pPr>
        <w:pStyle w:val="100Cabealho"/>
      </w:pPr>
      <w:r w:rsidRPr="00910DBF">
        <w:t xml:space="preserve">DOI: </w:t>
      </w:r>
      <w:r w:rsidR="0033194F">
        <w:t>10.25242</w:t>
      </w:r>
    </w:p>
    <w:p w:rsidR="00D90080" w:rsidRPr="00910DBF" w:rsidRDefault="00D90080" w:rsidP="0053757B">
      <w:pPr>
        <w:pStyle w:val="0Ttulo"/>
      </w:pPr>
      <w:r w:rsidRPr="00910DBF">
        <w:t>MODELO DE FORMATAÇÃO DE ARTIGOS PARA PUBLICAÇÃO NA REVISTA PERSPECTIVAS ONLINE:</w:t>
      </w:r>
      <w:r w:rsidR="00F75BFA" w:rsidRPr="00F75BFA">
        <w:t xml:space="preserve"> </w:t>
      </w:r>
      <w:r w:rsidR="00114B5F">
        <w:t>BIOLÓGICAS &amp; SAÚDE</w:t>
      </w:r>
    </w:p>
    <w:p w:rsidR="005610CB" w:rsidRPr="00910DBF" w:rsidRDefault="00BE4817" w:rsidP="0053757B">
      <w:pPr>
        <w:pStyle w:val="01Autores"/>
      </w:pPr>
      <w:r w:rsidRPr="00910DBF">
        <w:t>Fulano da Silva¹</w:t>
      </w:r>
      <w:r w:rsidR="00B51F02" w:rsidRPr="00910DBF">
        <w:rPr>
          <w:vertAlign w:val="superscript"/>
        </w:rPr>
        <w:t>,</w:t>
      </w:r>
      <w:r w:rsidRPr="00910DBF">
        <w:t xml:space="preserve">²* </w:t>
      </w:r>
      <w:r w:rsidR="005610CB" w:rsidRPr="00910DBF">
        <w:t xml:space="preserve">&amp; Beltrano da </w:t>
      </w:r>
      <w:r w:rsidRPr="00910DBF">
        <w:t>Silva²</w:t>
      </w:r>
    </w:p>
    <w:p w:rsidR="00BE4817" w:rsidRPr="00910DBF" w:rsidRDefault="00BE4817" w:rsidP="005610CB">
      <w:pPr>
        <w:pBdr>
          <w:bottom w:val="single" w:sz="12" w:space="1" w:color="auto"/>
        </w:pBdr>
        <w:jc w:val="center"/>
        <w:rPr>
          <w:b/>
          <w:i/>
        </w:rPr>
      </w:pPr>
    </w:p>
    <w:p w:rsidR="00471C2B" w:rsidRDefault="00471C2B" w:rsidP="00387427">
      <w:pPr>
        <w:pStyle w:val="Resumo"/>
        <w:spacing w:before="0" w:after="240"/>
        <w:jc w:val="center"/>
        <w:rPr>
          <w:bCs w:val="0"/>
          <w:i w:val="0"/>
        </w:rPr>
      </w:pPr>
    </w:p>
    <w:p w:rsidR="00310C99" w:rsidRPr="00910DBF" w:rsidRDefault="00C92F41" w:rsidP="00355F7A">
      <w:pPr>
        <w:pStyle w:val="02TtuloResumoeAbstract"/>
        <w:rPr>
          <w:bCs/>
          <w:i/>
        </w:rPr>
      </w:pPr>
      <w:r w:rsidRPr="00910DBF">
        <w:t>RESUMO</w:t>
      </w:r>
    </w:p>
    <w:p w:rsidR="005170C6" w:rsidRPr="00FF67E0" w:rsidRDefault="00F6233C" w:rsidP="0053757B">
      <w:pPr>
        <w:pStyle w:val="03RefResumo"/>
      </w:pPr>
      <w:r w:rsidRPr="00910DBF">
        <w:t>SILVA, F.;</w:t>
      </w:r>
      <w:r w:rsidR="005170C6" w:rsidRPr="00910DBF">
        <w:t xml:space="preserve"> </w:t>
      </w:r>
      <w:r w:rsidRPr="00910DBF">
        <w:t xml:space="preserve">SILVA, </w:t>
      </w:r>
      <w:r w:rsidR="005170C6" w:rsidRPr="00910DBF">
        <w:t>B</w:t>
      </w:r>
      <w:r w:rsidRPr="00910DBF">
        <w:t>.</w:t>
      </w:r>
      <w:r w:rsidR="005170C6" w:rsidRPr="00910DBF">
        <w:t xml:space="preserve"> Modelo de </w:t>
      </w:r>
      <w:r w:rsidR="00C839FA" w:rsidRPr="00910DBF">
        <w:t>f</w:t>
      </w:r>
      <w:r w:rsidR="005170C6" w:rsidRPr="00910DBF">
        <w:t xml:space="preserve">ormatação de artigos para publicação na Revista Perspectivas Online: </w:t>
      </w:r>
      <w:r w:rsidR="00AF7630">
        <w:t>Exatas e Engenharia</w:t>
      </w:r>
      <w:r w:rsidR="005170C6" w:rsidRPr="00910DBF">
        <w:t xml:space="preserve">. </w:t>
      </w:r>
      <w:r w:rsidR="00FF67E0">
        <w:rPr>
          <w:b/>
        </w:rPr>
        <w:t xml:space="preserve">Perspectivas Online: Biológicas </w:t>
      </w:r>
      <w:r w:rsidR="00C20359" w:rsidRPr="00C20359">
        <w:rPr>
          <w:b/>
        </w:rPr>
        <w:t xml:space="preserve">&amp; </w:t>
      </w:r>
      <w:r w:rsidR="00FF67E0">
        <w:rPr>
          <w:b/>
        </w:rPr>
        <w:t>Saúde</w:t>
      </w:r>
      <w:r w:rsidR="005170C6" w:rsidRPr="00910DBF">
        <w:t xml:space="preserve">, </w:t>
      </w:r>
      <w:r w:rsidR="00D15C9B" w:rsidRPr="00910DBF">
        <w:t>v</w:t>
      </w:r>
      <w:r w:rsidR="00AE2E95">
        <w:t>.</w:t>
      </w:r>
      <w:r w:rsidR="002C1547">
        <w:t xml:space="preserve"> </w:t>
      </w:r>
      <w:r w:rsidR="00EC1F40" w:rsidRPr="00910DBF">
        <w:t>, n.</w:t>
      </w:r>
      <w:r w:rsidR="002C1547">
        <w:t xml:space="preserve"> </w:t>
      </w:r>
      <w:r w:rsidR="00EC1F40" w:rsidRPr="00910DBF">
        <w:t>, p.</w:t>
      </w:r>
      <w:r w:rsidR="00C839FA" w:rsidRPr="00910DBF">
        <w:t xml:space="preserve"> </w:t>
      </w:r>
      <w:r w:rsidR="002C1547">
        <w:t xml:space="preserve">  -   </w:t>
      </w:r>
      <w:r w:rsidRPr="00910DBF">
        <w:t>,</w:t>
      </w:r>
      <w:r w:rsidR="00C839FA" w:rsidRPr="00910DBF">
        <w:t xml:space="preserve"> </w:t>
      </w:r>
      <w:r w:rsidR="00A43AF0" w:rsidRPr="00FF67E0">
        <w:t>2022</w:t>
      </w:r>
      <w:r w:rsidRPr="00FF67E0">
        <w:t>.</w:t>
      </w:r>
    </w:p>
    <w:p w:rsidR="005170C6" w:rsidRPr="00910DBF" w:rsidRDefault="005170C6" w:rsidP="005170C6">
      <w:pPr>
        <w:jc w:val="both"/>
        <w:rPr>
          <w:b/>
          <w:i/>
        </w:rPr>
      </w:pPr>
    </w:p>
    <w:p w:rsidR="005170C6" w:rsidRPr="00910DBF" w:rsidRDefault="005170C6" w:rsidP="00E25E56">
      <w:pPr>
        <w:pStyle w:val="Resumo"/>
        <w:spacing w:before="0" w:after="240"/>
        <w:rPr>
          <w:b w:val="0"/>
          <w:bCs w:val="0"/>
          <w:i w:val="0"/>
        </w:rPr>
        <w:sectPr w:rsidR="005170C6" w:rsidRPr="00910DBF" w:rsidSect="004926ED">
          <w:headerReference w:type="default" r:id="rId10"/>
          <w:footerReference w:type="default" r:id="rId11"/>
          <w:pgSz w:w="11906" w:h="16838" w:code="9"/>
          <w:pgMar w:top="1134" w:right="1134" w:bottom="1134" w:left="1701" w:header="284" w:footer="284" w:gutter="0"/>
          <w:cols w:space="720"/>
          <w:docGrid w:linePitch="360"/>
        </w:sectPr>
      </w:pPr>
    </w:p>
    <w:p w:rsidR="00881417" w:rsidRDefault="00881417" w:rsidP="00881417">
      <w:pPr>
        <w:jc w:val="both"/>
      </w:pPr>
      <w:r w:rsidRPr="007238B5">
        <w:t xml:space="preserve">Neste documento disponibiliza-se o modelo de formatação que deverá ser utilizado nos artigos enviados para a Revista Perspectivas Online: Exatas e Engenharia. O resumo deverá ser escrito em parágrafo único, utilizando-se a fonte Times New Roman, tamanho 12. Deverá ser composto por  elementos obrigatórios constituídos de uma sequência de frases objetivas e não uma enumeração de tópicos, no mesmo idioma do trabalho. </w:t>
      </w:r>
      <w:r>
        <w:t>Não deve ultrapassar 250 palavras, sendo seguido por três a quatro palavras-chave. O resumo deverá apresentar: duas linhas de introdução, metodologia simplificada, os resultados mais importantes e as conclusões obtidas. As palavras-chave são separadas por ponto, com a primeira letra de cada palavra em maiúsculo e finalizadas por ponto. As mesmas não devem aparecer no título do trabalho.</w:t>
      </w:r>
    </w:p>
    <w:p w:rsidR="00387427" w:rsidRPr="00910DBF" w:rsidRDefault="00387427" w:rsidP="00E25E56">
      <w:pPr>
        <w:pStyle w:val="Palavras-chave"/>
        <w:spacing w:after="240"/>
        <w:rPr>
          <w:b/>
          <w:i w:val="0"/>
        </w:rPr>
        <w:sectPr w:rsidR="00387427" w:rsidRPr="00910DBF" w:rsidSect="004926ED">
          <w:type w:val="continuous"/>
          <w:pgSz w:w="11906" w:h="16838" w:code="9"/>
          <w:pgMar w:top="1134" w:right="1134" w:bottom="1134" w:left="1701" w:header="284" w:footer="284" w:gutter="0"/>
          <w:cols w:num="2" w:space="720"/>
          <w:docGrid w:linePitch="360"/>
        </w:sectPr>
      </w:pPr>
    </w:p>
    <w:p w:rsidR="004A481A" w:rsidRDefault="004A481A" w:rsidP="00E25E56">
      <w:pPr>
        <w:pStyle w:val="Palavras-chave"/>
        <w:spacing w:after="240"/>
        <w:rPr>
          <w:b/>
          <w:i w:val="0"/>
        </w:rPr>
      </w:pPr>
    </w:p>
    <w:p w:rsidR="004A481A" w:rsidRPr="004A481A" w:rsidRDefault="00E0391E" w:rsidP="004A481A">
      <w:pPr>
        <w:pBdr>
          <w:bottom w:val="single" w:sz="12" w:space="0" w:color="auto"/>
        </w:pBdr>
        <w:rPr>
          <w:b/>
          <w:lang w:val="pt-BR"/>
        </w:rPr>
      </w:pPr>
      <w:r w:rsidRPr="004A481A">
        <w:rPr>
          <w:b/>
        </w:rPr>
        <w:t>Palavras-chave:</w:t>
      </w:r>
      <w:r w:rsidRPr="004A481A">
        <w:t xml:space="preserve"> </w:t>
      </w:r>
      <w:r w:rsidR="009B4E82" w:rsidRPr="009B4E82">
        <w:t>Revista; Diretrizes; Instruções</w:t>
      </w:r>
      <w:r w:rsidRPr="004A481A">
        <w:t>.</w:t>
      </w:r>
      <w:bookmarkStart w:id="0" w:name="result_box"/>
      <w:bookmarkStart w:id="1" w:name="result_box1"/>
      <w:bookmarkEnd w:id="0"/>
      <w:bookmarkEnd w:id="1"/>
      <w:r w:rsidR="004A481A" w:rsidRPr="004A481A">
        <w:rPr>
          <w:b/>
          <w:lang w:val="pt-BR"/>
        </w:rPr>
        <w:t xml:space="preserve"> </w:t>
      </w:r>
    </w:p>
    <w:p w:rsidR="00A11847" w:rsidRDefault="00A11847" w:rsidP="00E25E56">
      <w:pPr>
        <w:pStyle w:val="Palavras-chave"/>
        <w:spacing w:after="240"/>
        <w:rPr>
          <w:i w:val="0"/>
        </w:rPr>
      </w:pPr>
    </w:p>
    <w:p w:rsidR="00881417" w:rsidRDefault="00881417" w:rsidP="00881417">
      <w:pPr>
        <w:pStyle w:val="Ttulo2"/>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pStyle w:val="100Cabealho"/>
      </w:pPr>
    </w:p>
    <w:p w:rsidR="00881417" w:rsidRDefault="00881417" w:rsidP="00881417">
      <w:pPr>
        <w:jc w:val="both"/>
        <w:rPr>
          <w:sz w:val="20"/>
          <w:szCs w:val="20"/>
        </w:rPr>
      </w:pPr>
      <w:r w:rsidRPr="00EA21DD">
        <w:rPr>
          <w:sz w:val="20"/>
          <w:szCs w:val="20"/>
          <w:vertAlign w:val="superscript"/>
        </w:rPr>
        <w:t>1</w:t>
      </w:r>
      <w:r w:rsidRPr="00A270E2">
        <w:rPr>
          <w:sz w:val="20"/>
          <w:szCs w:val="20"/>
        </w:rPr>
        <w:t xml:space="preserve">Professora pesquisadora </w:t>
      </w:r>
      <w:r>
        <w:rPr>
          <w:sz w:val="20"/>
          <w:szCs w:val="20"/>
        </w:rPr>
        <w:t xml:space="preserve">- </w:t>
      </w:r>
      <w:r w:rsidRPr="00004476">
        <w:rPr>
          <w:sz w:val="20"/>
          <w:szCs w:val="20"/>
        </w:rPr>
        <w:t>Laboratório de Análise e Projetos de Sistemas Mecânicos (LAPSIM)/ISECENSA</w:t>
      </w:r>
      <w:r w:rsidRPr="00A270E2">
        <w:rPr>
          <w:sz w:val="20"/>
          <w:szCs w:val="20"/>
        </w:rPr>
        <w:t xml:space="preserve">; </w:t>
      </w:r>
    </w:p>
    <w:p w:rsidR="00881417" w:rsidRPr="00A270E2" w:rsidRDefault="00F15527" w:rsidP="00881417">
      <w:pPr>
        <w:jc w:val="both"/>
        <w:rPr>
          <w:sz w:val="20"/>
          <w:szCs w:val="20"/>
        </w:rPr>
      </w:pPr>
      <w:r w:rsidRPr="00FF67E0">
        <w:rPr>
          <w:sz w:val="20"/>
          <w:szCs w:val="20"/>
          <w:vertAlign w:val="superscript"/>
        </w:rPr>
        <w:t>2</w:t>
      </w:r>
      <w:r w:rsidR="00881417" w:rsidRPr="00FF67E0">
        <w:rPr>
          <w:sz w:val="20"/>
          <w:szCs w:val="20"/>
        </w:rPr>
        <w:t>Pesquisadora -</w:t>
      </w:r>
      <w:r w:rsidR="00881417" w:rsidRPr="00A270E2">
        <w:rPr>
          <w:sz w:val="20"/>
          <w:szCs w:val="20"/>
        </w:rPr>
        <w:t xml:space="preserve"> Laboratório de Química e Biomoléculas (LAQUIBIO)/Centro de Pesquisa e Pós-graduação (CPPG)/ Institutos Superiores de Ensino do CENSA – ISECENSA, Rua Salvador Correa, 139, Centro, Campos dos Goytacazes, RJ, Brasil</w:t>
      </w:r>
    </w:p>
    <w:p w:rsidR="00881417" w:rsidRDefault="00881417" w:rsidP="00881417">
      <w:pPr>
        <w:jc w:val="both"/>
        <w:rPr>
          <w:sz w:val="18"/>
        </w:rPr>
      </w:pPr>
      <w:r w:rsidRPr="00AE2E95">
        <w:rPr>
          <w:sz w:val="18"/>
        </w:rPr>
        <w:t xml:space="preserve">(*) e-mail: </w:t>
      </w:r>
      <w:hyperlink r:id="rId12" w:history="1">
        <w:r w:rsidRPr="00262951">
          <w:rPr>
            <w:rStyle w:val="Hyperlink"/>
            <w:sz w:val="18"/>
          </w:rPr>
          <w:t>fulano@censanet.com.br</w:t>
        </w:r>
      </w:hyperlink>
    </w:p>
    <w:p w:rsidR="00881417" w:rsidRPr="00FF67E0" w:rsidRDefault="00881417" w:rsidP="00881417">
      <w:pPr>
        <w:jc w:val="both"/>
        <w:rPr>
          <w:sz w:val="18"/>
        </w:rPr>
      </w:pPr>
      <w:r w:rsidRPr="00FF67E0">
        <w:rPr>
          <w:sz w:val="18"/>
        </w:rPr>
        <w:t>Data de recebimento: 21/07/202</w:t>
      </w:r>
      <w:r w:rsidR="00A43AF0" w:rsidRPr="00FF67E0">
        <w:rPr>
          <w:sz w:val="18"/>
        </w:rPr>
        <w:t>2</w:t>
      </w:r>
      <w:r w:rsidRPr="00FF67E0">
        <w:rPr>
          <w:sz w:val="18"/>
        </w:rPr>
        <w:t xml:space="preserve">              </w:t>
      </w:r>
      <w:r w:rsidR="006B3031" w:rsidRPr="00FF67E0">
        <w:rPr>
          <w:sz w:val="18"/>
        </w:rPr>
        <w:t xml:space="preserve"> </w:t>
      </w:r>
      <w:r w:rsidRPr="00FF67E0">
        <w:rPr>
          <w:sz w:val="18"/>
        </w:rPr>
        <w:t>Aceito para publicação: 30/09/202</w:t>
      </w:r>
      <w:r w:rsidR="00A43AF0" w:rsidRPr="00FF67E0">
        <w:rPr>
          <w:sz w:val="18"/>
        </w:rPr>
        <w:t>2</w:t>
      </w:r>
      <w:r w:rsidRPr="00FF67E0">
        <w:rPr>
          <w:sz w:val="18"/>
        </w:rPr>
        <w:t xml:space="preserve">                 </w:t>
      </w:r>
      <w:r w:rsidR="006B3031" w:rsidRPr="00FF67E0">
        <w:rPr>
          <w:sz w:val="18"/>
        </w:rPr>
        <w:t xml:space="preserve"> </w:t>
      </w:r>
      <w:r w:rsidR="00A43AF0" w:rsidRPr="00FF67E0">
        <w:rPr>
          <w:sz w:val="18"/>
        </w:rPr>
        <w:t>Data de publicação: 23/10/2022</w:t>
      </w:r>
    </w:p>
    <w:p w:rsidR="00881417" w:rsidRPr="00FF67E0" w:rsidRDefault="00881417" w:rsidP="00E25E56">
      <w:pPr>
        <w:pStyle w:val="Resumo"/>
        <w:spacing w:before="0" w:after="240"/>
        <w:rPr>
          <w:b w:val="0"/>
          <w:bCs w:val="0"/>
          <w:i w:val="0"/>
          <w:iCs w:val="0"/>
          <w:sz w:val="18"/>
          <w:szCs w:val="18"/>
        </w:rPr>
      </w:pPr>
    </w:p>
    <w:p w:rsidR="00881417" w:rsidRPr="00993555" w:rsidRDefault="00881417" w:rsidP="00881417">
      <w:pPr>
        <w:pStyle w:val="Ttulo1"/>
        <w:spacing w:before="0" w:after="0"/>
        <w:ind w:left="431" w:hanging="431"/>
        <w:jc w:val="right"/>
        <w:rPr>
          <w:b w:val="0"/>
          <w:sz w:val="18"/>
          <w:szCs w:val="18"/>
          <w:lang w:val="en-US"/>
        </w:rPr>
      </w:pPr>
      <w:r w:rsidRPr="00993555">
        <w:rPr>
          <w:b w:val="0"/>
          <w:sz w:val="18"/>
          <w:szCs w:val="18"/>
          <w:lang w:val="en-US"/>
        </w:rPr>
        <w:lastRenderedPageBreak/>
        <w:t xml:space="preserve"> Online</w:t>
      </w:r>
      <w:r w:rsidR="0033194F" w:rsidRPr="0033194F">
        <w:rPr>
          <w:rStyle w:val="Forte"/>
          <w:b/>
          <w:color w:val="000000"/>
          <w:spacing w:val="2"/>
          <w:sz w:val="24"/>
          <w:szCs w:val="24"/>
          <w:shd w:val="clear" w:color="auto" w:fill="FFFFFF"/>
        </w:rPr>
        <w:t xml:space="preserve"> </w:t>
      </w:r>
      <w:r w:rsidR="0033194F">
        <w:rPr>
          <w:rStyle w:val="Forte"/>
          <w:color w:val="000000"/>
          <w:spacing w:val="2"/>
          <w:sz w:val="18"/>
          <w:szCs w:val="18"/>
          <w:shd w:val="clear" w:color="auto" w:fill="FFFFFF"/>
        </w:rPr>
        <w:t>P</w:t>
      </w:r>
      <w:r w:rsidR="0033194F" w:rsidRPr="0033194F">
        <w:rPr>
          <w:rStyle w:val="Forte"/>
          <w:color w:val="000000"/>
          <w:spacing w:val="2"/>
          <w:sz w:val="18"/>
          <w:szCs w:val="18"/>
          <w:shd w:val="clear" w:color="auto" w:fill="FFFFFF"/>
        </w:rPr>
        <w:t>erspectives</w:t>
      </w:r>
      <w:r w:rsidR="0033194F">
        <w:rPr>
          <w:sz w:val="18"/>
          <w:szCs w:val="18"/>
        </w:rPr>
        <w:t xml:space="preserve"> </w:t>
      </w:r>
      <w:r w:rsidR="0033194F" w:rsidRPr="0033194F">
        <w:rPr>
          <w:b w:val="0"/>
          <w:sz w:val="18"/>
          <w:szCs w:val="18"/>
        </w:rPr>
        <w:t>Journal: Biology &amp; Health</w:t>
      </w:r>
      <w:r w:rsidR="0033194F">
        <w:rPr>
          <w:b w:val="0"/>
          <w:sz w:val="18"/>
          <w:szCs w:val="18"/>
          <w:lang w:val="en-US"/>
        </w:rPr>
        <w:t xml:space="preserve"> </w:t>
      </w:r>
    </w:p>
    <w:p w:rsidR="00881417" w:rsidRPr="00993555" w:rsidRDefault="00FC599C" w:rsidP="00881417">
      <w:pPr>
        <w:pStyle w:val="Ttulo1"/>
        <w:spacing w:before="0" w:after="0"/>
        <w:ind w:left="431" w:hanging="431"/>
        <w:jc w:val="right"/>
        <w:rPr>
          <w:b w:val="0"/>
          <w:sz w:val="18"/>
          <w:szCs w:val="18"/>
          <w:lang w:val="en-US"/>
        </w:rPr>
      </w:pPr>
      <w:r>
        <w:rPr>
          <w:b w:val="0"/>
          <w:sz w:val="18"/>
          <w:szCs w:val="18"/>
          <w:lang w:val="en-US"/>
        </w:rPr>
        <w:t>March/2022, v.</w:t>
      </w:r>
      <w:r w:rsidR="00BF2E58">
        <w:rPr>
          <w:b w:val="0"/>
          <w:sz w:val="18"/>
          <w:szCs w:val="18"/>
          <w:lang w:val="en-US"/>
        </w:rPr>
        <w:t xml:space="preserve">, n. </w:t>
      </w:r>
      <w:r w:rsidR="00881417" w:rsidRPr="00993555">
        <w:rPr>
          <w:b w:val="0"/>
          <w:sz w:val="18"/>
          <w:szCs w:val="18"/>
          <w:lang w:val="en-US"/>
        </w:rPr>
        <w:t xml:space="preserve">, p. </w:t>
      </w:r>
      <w:r w:rsidR="00881417">
        <w:rPr>
          <w:b w:val="0"/>
          <w:sz w:val="18"/>
          <w:szCs w:val="18"/>
          <w:lang w:val="en-US"/>
        </w:rPr>
        <w:t>x-xx</w:t>
      </w:r>
      <w:r w:rsidR="00881417" w:rsidRPr="00993555">
        <w:rPr>
          <w:b w:val="0"/>
          <w:sz w:val="18"/>
          <w:szCs w:val="18"/>
          <w:lang w:val="en-US"/>
        </w:rPr>
        <w:t xml:space="preserve"> </w:t>
      </w:r>
    </w:p>
    <w:p w:rsidR="00881417" w:rsidRPr="00993555" w:rsidRDefault="00881417" w:rsidP="00881417">
      <w:pPr>
        <w:pStyle w:val="Ttulo1"/>
        <w:spacing w:before="0" w:after="0"/>
        <w:ind w:left="431" w:hanging="431"/>
        <w:jc w:val="right"/>
        <w:rPr>
          <w:b w:val="0"/>
          <w:sz w:val="18"/>
          <w:szCs w:val="18"/>
          <w:lang w:val="en-US"/>
        </w:rPr>
      </w:pPr>
      <w:r w:rsidRPr="00993555">
        <w:rPr>
          <w:b w:val="0"/>
          <w:sz w:val="18"/>
          <w:szCs w:val="18"/>
          <w:lang w:val="en-US"/>
        </w:rPr>
        <w:t>ISSN: 2236-8868 (Online)</w:t>
      </w:r>
    </w:p>
    <w:p w:rsidR="00881417" w:rsidRPr="0033194F" w:rsidRDefault="00881417" w:rsidP="00881417">
      <w:pPr>
        <w:pStyle w:val="Ttulo1"/>
        <w:spacing w:before="0" w:after="0"/>
        <w:ind w:left="431" w:hanging="431"/>
        <w:jc w:val="right"/>
        <w:rPr>
          <w:b w:val="0"/>
          <w:sz w:val="18"/>
          <w:szCs w:val="18"/>
          <w:lang w:val="en-US"/>
        </w:rPr>
      </w:pPr>
      <w:r w:rsidRPr="00993555">
        <w:rPr>
          <w:b w:val="0"/>
          <w:sz w:val="18"/>
          <w:szCs w:val="18"/>
          <w:lang w:val="en-US"/>
        </w:rPr>
        <w:t xml:space="preserve">DOI: </w:t>
      </w:r>
      <w:r w:rsidR="0033194F" w:rsidRPr="0033194F">
        <w:rPr>
          <w:b w:val="0"/>
          <w:spacing w:val="2"/>
          <w:sz w:val="18"/>
          <w:szCs w:val="18"/>
          <w:shd w:val="clear" w:color="auto" w:fill="FFFFFF"/>
        </w:rPr>
        <w:t>10.25242</w:t>
      </w:r>
    </w:p>
    <w:p w:rsidR="00881417" w:rsidRPr="00881417" w:rsidRDefault="00881417" w:rsidP="00881417">
      <w:pPr>
        <w:rPr>
          <w:lang w:val="en-US"/>
        </w:rPr>
      </w:pPr>
    </w:p>
    <w:p w:rsidR="00881417" w:rsidRPr="00E12B33" w:rsidRDefault="00881417" w:rsidP="00881417">
      <w:pPr>
        <w:pStyle w:val="Ttulo1"/>
        <w:tabs>
          <w:tab w:val="num" w:pos="0"/>
        </w:tabs>
        <w:ind w:left="432" w:hanging="432"/>
        <w:rPr>
          <w:b w:val="0"/>
          <w:bCs w:val="0"/>
          <w:i/>
          <w:iCs/>
          <w:sz w:val="24"/>
          <w:szCs w:val="24"/>
        </w:rPr>
      </w:pPr>
      <w:r w:rsidRPr="00E12B33">
        <w:rPr>
          <w:sz w:val="24"/>
          <w:szCs w:val="24"/>
          <w:lang w:val="en-US"/>
        </w:rPr>
        <w:t>ONLINE ARTICLE FORMATTING MODEL</w:t>
      </w:r>
      <w:r w:rsidRPr="00E12B33">
        <w:rPr>
          <w:sz w:val="24"/>
          <w:szCs w:val="24"/>
        </w:rPr>
        <w:t xml:space="preserve"> FOR PUBLICATION IN </w:t>
      </w:r>
      <w:r w:rsidR="00E12B33" w:rsidRPr="00E12B33">
        <w:rPr>
          <w:sz w:val="24"/>
          <w:szCs w:val="24"/>
        </w:rPr>
        <w:t xml:space="preserve">ONLINE </w:t>
      </w:r>
      <w:r w:rsidR="00E12B33" w:rsidRPr="00E12B33">
        <w:rPr>
          <w:rStyle w:val="Forte"/>
          <w:b/>
          <w:color w:val="000000"/>
          <w:spacing w:val="2"/>
          <w:sz w:val="24"/>
          <w:szCs w:val="24"/>
          <w:shd w:val="clear" w:color="auto" w:fill="FFFFFF"/>
        </w:rPr>
        <w:t>PERSPECTIVES</w:t>
      </w:r>
      <w:r w:rsidR="00E12B33" w:rsidRPr="00E12B33">
        <w:rPr>
          <w:sz w:val="24"/>
          <w:szCs w:val="24"/>
        </w:rPr>
        <w:t xml:space="preserve"> J</w:t>
      </w:r>
      <w:r w:rsidRPr="00E12B33">
        <w:rPr>
          <w:sz w:val="24"/>
          <w:szCs w:val="24"/>
        </w:rPr>
        <w:t>OURNAL:</w:t>
      </w:r>
      <w:r w:rsidR="00FF67E0" w:rsidRPr="00E12B33">
        <w:rPr>
          <w:sz w:val="24"/>
          <w:szCs w:val="24"/>
        </w:rPr>
        <w:t xml:space="preserve"> </w:t>
      </w:r>
      <w:r w:rsidR="00D04FF5" w:rsidRPr="00E12B33">
        <w:rPr>
          <w:sz w:val="24"/>
          <w:szCs w:val="24"/>
        </w:rPr>
        <w:t xml:space="preserve">BIOLOGY </w:t>
      </w:r>
      <w:r w:rsidR="003D6ADD" w:rsidRPr="00E12B33">
        <w:rPr>
          <w:sz w:val="24"/>
          <w:szCs w:val="24"/>
        </w:rPr>
        <w:t xml:space="preserve">&amp; HEALTH </w:t>
      </w:r>
    </w:p>
    <w:p w:rsidR="00881417" w:rsidRPr="00324ED7" w:rsidRDefault="00881417" w:rsidP="00881417">
      <w:pPr>
        <w:pStyle w:val="01Autores"/>
      </w:pPr>
      <w:r w:rsidRPr="00B953AD">
        <w:t>Fulano da Silva¹,²* &amp; Beltrano da Silva²</w:t>
      </w:r>
    </w:p>
    <w:p w:rsidR="00881417" w:rsidRPr="00324ED7" w:rsidRDefault="00881417" w:rsidP="00881417">
      <w:pPr>
        <w:pBdr>
          <w:bottom w:val="single" w:sz="12" w:space="1" w:color="auto"/>
        </w:pBdr>
        <w:jc w:val="center"/>
        <w:rPr>
          <w:b/>
          <w:i/>
        </w:rPr>
      </w:pPr>
    </w:p>
    <w:p w:rsidR="00881417" w:rsidRPr="00324ED7" w:rsidRDefault="00881417" w:rsidP="00881417">
      <w:pPr>
        <w:pStyle w:val="Resumo"/>
        <w:spacing w:before="0" w:after="240"/>
        <w:jc w:val="center"/>
        <w:rPr>
          <w:bCs w:val="0"/>
          <w:i w:val="0"/>
        </w:rPr>
      </w:pPr>
    </w:p>
    <w:p w:rsidR="00881417" w:rsidRPr="00324ED7" w:rsidRDefault="00881417" w:rsidP="00881417">
      <w:pPr>
        <w:pStyle w:val="02TtuloResumoeAbstract"/>
        <w:rPr>
          <w:bCs/>
          <w:i/>
        </w:rPr>
      </w:pPr>
      <w:r w:rsidRPr="00324ED7">
        <w:t>ABSTRACT</w:t>
      </w:r>
    </w:p>
    <w:p w:rsidR="00881417" w:rsidRDefault="00881417" w:rsidP="00881417">
      <w:pPr>
        <w:pStyle w:val="Resumo"/>
        <w:spacing w:before="0" w:after="240"/>
        <w:rPr>
          <w:b w:val="0"/>
          <w:bCs w:val="0"/>
          <w:i w:val="0"/>
          <w:iCs w:val="0"/>
          <w:lang w:val="en-US"/>
        </w:rPr>
      </w:pPr>
      <w:r>
        <w:rPr>
          <w:b w:val="0"/>
          <w:bCs w:val="0"/>
          <w:i w:val="0"/>
        </w:rPr>
        <w:t>SILVA, F.; SILVA, B</w:t>
      </w:r>
      <w:r w:rsidRPr="00324ED7">
        <w:rPr>
          <w:b w:val="0"/>
          <w:bCs w:val="0"/>
          <w:i w:val="0"/>
        </w:rPr>
        <w:t xml:space="preserve">. et al. </w:t>
      </w:r>
      <w:r>
        <w:rPr>
          <w:b w:val="0"/>
          <w:bCs w:val="0"/>
          <w:i w:val="0"/>
          <w:iCs w:val="0"/>
          <w:lang w:val="en-US"/>
        </w:rPr>
        <w:t>O</w:t>
      </w:r>
      <w:r w:rsidRPr="00A53E62">
        <w:rPr>
          <w:b w:val="0"/>
          <w:bCs w:val="0"/>
          <w:i w:val="0"/>
          <w:iCs w:val="0"/>
          <w:lang w:val="en-US"/>
        </w:rPr>
        <w:t xml:space="preserve">nline article formatting model for publication in </w:t>
      </w:r>
      <w:r w:rsidR="00D04FF5" w:rsidRPr="001B518E">
        <w:rPr>
          <w:i w:val="0"/>
          <w:iCs w:val="0"/>
        </w:rPr>
        <w:t>Online Perspectives:</w:t>
      </w:r>
      <w:r w:rsidR="00D04FF5" w:rsidRPr="001B518E">
        <w:rPr>
          <w:b w:val="0"/>
          <w:i w:val="0"/>
          <w:iCs w:val="0"/>
        </w:rPr>
        <w:t> </w:t>
      </w:r>
      <w:r w:rsidR="00D04FF5" w:rsidRPr="001B518E">
        <w:rPr>
          <w:bCs w:val="0"/>
          <w:i w:val="0"/>
          <w:iCs w:val="0"/>
        </w:rPr>
        <w:t>Biology</w:t>
      </w:r>
      <w:r w:rsidR="00BC6E56" w:rsidRPr="001B518E">
        <w:rPr>
          <w:bCs w:val="0"/>
          <w:i w:val="0"/>
          <w:iCs w:val="0"/>
        </w:rPr>
        <w:t xml:space="preserve"> &amp; Health</w:t>
      </w:r>
      <w:r>
        <w:rPr>
          <w:b w:val="0"/>
          <w:bCs w:val="0"/>
          <w:i w:val="0"/>
          <w:iCs w:val="0"/>
          <w:lang w:val="en-US"/>
        </w:rPr>
        <w:t>, v. , n., 2022</w:t>
      </w:r>
      <w:r w:rsidRPr="00430F0C">
        <w:rPr>
          <w:b w:val="0"/>
          <w:bCs w:val="0"/>
          <w:i w:val="0"/>
          <w:iCs w:val="0"/>
          <w:lang w:val="en-US"/>
        </w:rPr>
        <w:t>.</w:t>
      </w:r>
    </w:p>
    <w:p w:rsidR="00881417" w:rsidRPr="00324ED7" w:rsidRDefault="00881417" w:rsidP="00881417">
      <w:pPr>
        <w:pStyle w:val="Resumo"/>
        <w:spacing w:before="0" w:after="240"/>
        <w:rPr>
          <w:b w:val="0"/>
          <w:bCs w:val="0"/>
          <w:i w:val="0"/>
          <w:lang w:val="en-US"/>
        </w:rPr>
        <w:sectPr w:rsidR="00881417" w:rsidRPr="00324ED7" w:rsidSect="007D5364">
          <w:headerReference w:type="default" r:id="rId13"/>
          <w:footerReference w:type="default" r:id="rId14"/>
          <w:type w:val="continuous"/>
          <w:pgSz w:w="11906" w:h="16838" w:code="9"/>
          <w:pgMar w:top="1134" w:right="1134" w:bottom="1134" w:left="1701" w:header="284" w:footer="284" w:gutter="0"/>
          <w:cols w:space="720"/>
          <w:docGrid w:linePitch="360"/>
        </w:sectPr>
      </w:pPr>
      <w:r w:rsidRPr="00430F0C">
        <w:rPr>
          <w:b w:val="0"/>
          <w:bCs w:val="0"/>
          <w:i w:val="0"/>
          <w:iCs w:val="0"/>
          <w:lang w:val="en-US"/>
        </w:rPr>
        <w:t xml:space="preserve"> </w:t>
      </w:r>
    </w:p>
    <w:p w:rsidR="00881417" w:rsidRDefault="00881417" w:rsidP="00881417">
      <w:pPr>
        <w:pStyle w:val="Resumo"/>
        <w:spacing w:before="0" w:after="240"/>
        <w:rPr>
          <w:b w:val="0"/>
          <w:bCs w:val="0"/>
          <w:i w:val="0"/>
          <w:lang w:val="en-US"/>
        </w:rPr>
      </w:pPr>
      <w:r w:rsidRPr="007323DB">
        <w:rPr>
          <w:b w:val="0"/>
          <w:bCs w:val="0"/>
          <w:i w:val="0"/>
          <w:lang w:val="en-US"/>
        </w:rPr>
        <w:lastRenderedPageBreak/>
        <w:t xml:space="preserve">This document provides the formatting model to be used in articles for Perspectivas Online: Exatas e Engenharia. The summary in English is compulsory element that consists of a sequence of objective sentences and not an enumeration of topics. It must not exceed 250 words and has to be followed by the </w:t>
      </w:r>
      <w:r>
        <w:rPr>
          <w:b w:val="0"/>
          <w:bCs w:val="0"/>
          <w:i w:val="0"/>
          <w:lang w:val="en-US"/>
        </w:rPr>
        <w:t>key</w:t>
      </w:r>
      <w:r w:rsidRPr="007323DB">
        <w:rPr>
          <w:b w:val="0"/>
          <w:bCs w:val="0"/>
          <w:i w:val="0"/>
          <w:lang w:val="en-US"/>
        </w:rPr>
        <w:t xml:space="preserve">words. </w:t>
      </w:r>
      <w:r w:rsidRPr="007F118C">
        <w:rPr>
          <w:b w:val="0"/>
          <w:bCs w:val="0"/>
          <w:i w:val="0"/>
          <w:lang w:val="en-US"/>
        </w:rPr>
        <w:t>The abstract must present</w:t>
      </w:r>
      <w:r>
        <w:rPr>
          <w:b w:val="0"/>
          <w:bCs w:val="0"/>
          <w:i w:val="0"/>
          <w:lang w:val="en-US"/>
        </w:rPr>
        <w:t>s</w:t>
      </w:r>
      <w:r w:rsidRPr="007F118C">
        <w:rPr>
          <w:b w:val="0"/>
          <w:bCs w:val="0"/>
          <w:i w:val="0"/>
          <w:lang w:val="en-US"/>
        </w:rPr>
        <w:t xml:space="preserve">: two </w:t>
      </w:r>
      <w:r w:rsidRPr="007F118C">
        <w:rPr>
          <w:b w:val="0"/>
          <w:bCs w:val="0"/>
          <w:i w:val="0"/>
          <w:lang w:val="en-US"/>
        </w:rPr>
        <w:lastRenderedPageBreak/>
        <w:t>lines of introduction, simplified methodology, the most important results and the conclusions obtained</w:t>
      </w:r>
      <w:r>
        <w:rPr>
          <w:b w:val="0"/>
          <w:bCs w:val="0"/>
          <w:i w:val="0"/>
          <w:lang w:val="en-US"/>
        </w:rPr>
        <w:t xml:space="preserve">. </w:t>
      </w:r>
      <w:r w:rsidRPr="007323DB">
        <w:rPr>
          <w:b w:val="0"/>
          <w:bCs w:val="0"/>
          <w:i w:val="0"/>
          <w:lang w:val="en-US"/>
        </w:rPr>
        <w:t>Must necessarily be in font Times New Roman 12. We recommend a single paragraph with up to 4 (four) keywords separated by semi-colon, with the first letter of each word capitalized and terminated by point.</w:t>
      </w:r>
      <w:r w:rsidRPr="00324ED7">
        <w:rPr>
          <w:b w:val="0"/>
          <w:bCs w:val="0"/>
          <w:i w:val="0"/>
          <w:lang w:val="en-US"/>
        </w:rPr>
        <w:t xml:space="preserve"> </w:t>
      </w:r>
    </w:p>
    <w:p w:rsidR="00881417" w:rsidRPr="00324ED7" w:rsidRDefault="00881417" w:rsidP="00881417">
      <w:pPr>
        <w:pStyle w:val="Resumo"/>
        <w:spacing w:before="0" w:after="240"/>
        <w:rPr>
          <w:bCs w:val="0"/>
          <w:i w:val="0"/>
          <w:lang w:val="en-US"/>
        </w:rPr>
        <w:sectPr w:rsidR="00881417" w:rsidRPr="00324ED7" w:rsidSect="004926ED">
          <w:headerReference w:type="default" r:id="rId15"/>
          <w:footerReference w:type="default" r:id="rId16"/>
          <w:type w:val="continuous"/>
          <w:pgSz w:w="11906" w:h="16838" w:code="9"/>
          <w:pgMar w:top="1134" w:right="1134" w:bottom="1134" w:left="1701" w:header="284" w:footer="284" w:gutter="0"/>
          <w:cols w:num="2" w:space="720"/>
          <w:docGrid w:linePitch="360"/>
        </w:sectPr>
      </w:pPr>
    </w:p>
    <w:p w:rsidR="00881417" w:rsidRPr="00324ED7" w:rsidRDefault="00881417" w:rsidP="00881417">
      <w:pPr>
        <w:pBdr>
          <w:bottom w:val="single" w:sz="12" w:space="0" w:color="auto"/>
        </w:pBdr>
        <w:rPr>
          <w:b/>
          <w:lang w:val="en-US"/>
        </w:rPr>
      </w:pPr>
    </w:p>
    <w:p w:rsidR="00881417" w:rsidRPr="00324ED7" w:rsidRDefault="00881417" w:rsidP="00881417">
      <w:pPr>
        <w:pBdr>
          <w:bottom w:val="single" w:sz="12" w:space="0" w:color="auto"/>
        </w:pBdr>
        <w:rPr>
          <w:lang w:val="en-US"/>
        </w:rPr>
      </w:pPr>
      <w:r w:rsidRPr="00324ED7">
        <w:rPr>
          <w:b/>
          <w:lang w:val="en-US"/>
        </w:rPr>
        <w:t>Keywords:</w:t>
      </w:r>
      <w:r w:rsidRPr="00324ED7">
        <w:rPr>
          <w:bCs/>
          <w:lang w:val="en-US"/>
        </w:rPr>
        <w:t xml:space="preserve"> </w:t>
      </w:r>
      <w:r>
        <w:rPr>
          <w:bCs/>
          <w:lang w:val="en-US"/>
        </w:rPr>
        <w:t>Journal. Guidelines.</w:t>
      </w:r>
      <w:r w:rsidRPr="00294B43">
        <w:rPr>
          <w:bCs/>
          <w:lang w:val="en-US"/>
        </w:rPr>
        <w:t xml:space="preserve"> Instructions.</w:t>
      </w:r>
    </w:p>
    <w:p w:rsidR="00881417" w:rsidRPr="008A1235" w:rsidRDefault="00881417" w:rsidP="00881417">
      <w:pPr>
        <w:jc w:val="both"/>
        <w:rPr>
          <w:sz w:val="18"/>
          <w:vertAlign w:val="superscript"/>
          <w:lang w:val="en-US"/>
        </w:rPr>
      </w:pPr>
    </w:p>
    <w:p w:rsidR="00881417" w:rsidRPr="008A1235" w:rsidRDefault="00881417" w:rsidP="00881417">
      <w:pPr>
        <w:jc w:val="both"/>
        <w:rPr>
          <w:sz w:val="18"/>
          <w:lang w:val="en-US"/>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Pr="00910DBF" w:rsidRDefault="00881417" w:rsidP="00E25E56">
      <w:pPr>
        <w:pStyle w:val="Resumo"/>
        <w:spacing w:before="0" w:after="240"/>
        <w:rPr>
          <w:b w:val="0"/>
          <w:bCs w:val="0"/>
          <w:i w:val="0"/>
          <w:lang w:val="en-US"/>
        </w:rPr>
        <w:sectPr w:rsidR="00881417" w:rsidRPr="00910DBF" w:rsidSect="004926ED">
          <w:type w:val="continuous"/>
          <w:pgSz w:w="11906" w:h="16838" w:code="9"/>
          <w:pgMar w:top="1134" w:right="1134" w:bottom="1134" w:left="1701" w:header="284" w:footer="284" w:gutter="0"/>
          <w:cols w:space="720"/>
          <w:docGrid w:linePitch="360"/>
        </w:sectPr>
      </w:pPr>
    </w:p>
    <w:p w:rsidR="00881417" w:rsidRDefault="00881417" w:rsidP="00387427">
      <w:pPr>
        <w:jc w:val="both"/>
        <w:rPr>
          <w:sz w:val="18"/>
        </w:rPr>
      </w:pPr>
    </w:p>
    <w:p w:rsidR="00881417" w:rsidRDefault="00881417" w:rsidP="00387427">
      <w:pPr>
        <w:jc w:val="both"/>
        <w:rPr>
          <w:sz w:val="18"/>
        </w:rPr>
      </w:pPr>
    </w:p>
    <w:p w:rsidR="00881417" w:rsidRDefault="00881417" w:rsidP="00387427">
      <w:pPr>
        <w:jc w:val="both"/>
        <w:rPr>
          <w:sz w:val="18"/>
        </w:rPr>
      </w:pPr>
    </w:p>
    <w:p w:rsidR="00881417" w:rsidRPr="008A1235" w:rsidRDefault="00881417" w:rsidP="00881417">
      <w:pPr>
        <w:jc w:val="both"/>
        <w:rPr>
          <w:sz w:val="18"/>
          <w:lang w:val="en-US"/>
        </w:rPr>
      </w:pPr>
    </w:p>
    <w:p w:rsidR="00881417" w:rsidRDefault="00881417" w:rsidP="00881417">
      <w:pPr>
        <w:jc w:val="both"/>
        <w:rPr>
          <w:sz w:val="20"/>
          <w:szCs w:val="20"/>
        </w:rPr>
      </w:pPr>
      <w:r w:rsidRPr="00EA21DD">
        <w:rPr>
          <w:sz w:val="20"/>
          <w:szCs w:val="20"/>
          <w:vertAlign w:val="superscript"/>
        </w:rPr>
        <w:t>1</w:t>
      </w:r>
      <w:r>
        <w:rPr>
          <w:sz w:val="20"/>
          <w:szCs w:val="20"/>
        </w:rPr>
        <w:t>R</w:t>
      </w:r>
      <w:r w:rsidRPr="00AD3E46">
        <w:rPr>
          <w:sz w:val="20"/>
          <w:szCs w:val="20"/>
        </w:rPr>
        <w:t xml:space="preserve">esearcher professor </w:t>
      </w:r>
      <w:r>
        <w:rPr>
          <w:sz w:val="20"/>
          <w:szCs w:val="20"/>
        </w:rPr>
        <w:t xml:space="preserve">- </w:t>
      </w:r>
      <w:r w:rsidRPr="001B28C9">
        <w:rPr>
          <w:sz w:val="20"/>
          <w:szCs w:val="20"/>
        </w:rPr>
        <w:t>Analysis Laboratory</w:t>
      </w:r>
      <w:r>
        <w:rPr>
          <w:sz w:val="20"/>
          <w:szCs w:val="20"/>
        </w:rPr>
        <w:t xml:space="preserve"> and </w:t>
      </w:r>
      <w:r w:rsidRPr="001B28C9">
        <w:rPr>
          <w:sz w:val="20"/>
          <w:szCs w:val="20"/>
        </w:rPr>
        <w:t>Mechanical Systems Projects</w:t>
      </w:r>
      <w:r>
        <w:rPr>
          <w:sz w:val="20"/>
          <w:szCs w:val="20"/>
        </w:rPr>
        <w:t xml:space="preserve"> (L</w:t>
      </w:r>
      <w:r w:rsidRPr="00A270E2">
        <w:rPr>
          <w:sz w:val="20"/>
          <w:szCs w:val="20"/>
        </w:rPr>
        <w:t>APSIM</w:t>
      </w:r>
      <w:r>
        <w:rPr>
          <w:sz w:val="20"/>
          <w:szCs w:val="20"/>
        </w:rPr>
        <w:t>)</w:t>
      </w:r>
      <w:r w:rsidRPr="00A270E2">
        <w:rPr>
          <w:sz w:val="20"/>
          <w:szCs w:val="20"/>
        </w:rPr>
        <w:t>/ISECENSA;</w:t>
      </w:r>
    </w:p>
    <w:p w:rsidR="00881417" w:rsidRPr="00A270E2" w:rsidRDefault="00881417" w:rsidP="00881417">
      <w:pPr>
        <w:jc w:val="both"/>
        <w:rPr>
          <w:sz w:val="20"/>
          <w:szCs w:val="20"/>
        </w:rPr>
      </w:pPr>
      <w:r w:rsidRPr="001B28C9">
        <w:rPr>
          <w:sz w:val="20"/>
          <w:szCs w:val="20"/>
          <w:vertAlign w:val="superscript"/>
        </w:rPr>
        <w:t>2</w:t>
      </w:r>
      <w:r>
        <w:rPr>
          <w:sz w:val="20"/>
          <w:szCs w:val="20"/>
        </w:rPr>
        <w:t>R</w:t>
      </w:r>
      <w:r w:rsidRPr="00E32328">
        <w:rPr>
          <w:sz w:val="20"/>
          <w:szCs w:val="20"/>
        </w:rPr>
        <w:t xml:space="preserve">esearcher </w:t>
      </w:r>
      <w:r w:rsidRPr="00A270E2">
        <w:rPr>
          <w:sz w:val="20"/>
          <w:szCs w:val="20"/>
        </w:rPr>
        <w:t xml:space="preserve">- </w:t>
      </w:r>
      <w:r w:rsidRPr="001B28C9">
        <w:rPr>
          <w:sz w:val="20"/>
          <w:szCs w:val="20"/>
        </w:rPr>
        <w:t xml:space="preserve">Laboratory of Chemistry and Biomolecules </w:t>
      </w:r>
      <w:r w:rsidRPr="00A270E2">
        <w:rPr>
          <w:sz w:val="20"/>
          <w:szCs w:val="20"/>
        </w:rPr>
        <w:t>(LAQUIBIO)/</w:t>
      </w:r>
      <w:r w:rsidRPr="001B28C9">
        <w:t xml:space="preserve"> </w:t>
      </w:r>
      <w:r w:rsidRPr="001B28C9">
        <w:rPr>
          <w:sz w:val="20"/>
          <w:szCs w:val="20"/>
        </w:rPr>
        <w:t xml:space="preserve">Research and </w:t>
      </w:r>
      <w:r>
        <w:rPr>
          <w:sz w:val="20"/>
          <w:szCs w:val="20"/>
        </w:rPr>
        <w:t>Posg</w:t>
      </w:r>
      <w:r w:rsidRPr="001B28C9">
        <w:rPr>
          <w:sz w:val="20"/>
          <w:szCs w:val="20"/>
        </w:rPr>
        <w:t xml:space="preserve">raduate Center </w:t>
      </w:r>
      <w:r w:rsidRPr="00A270E2">
        <w:rPr>
          <w:sz w:val="20"/>
          <w:szCs w:val="20"/>
        </w:rPr>
        <w:t xml:space="preserve">(CPPG)/ </w:t>
      </w:r>
      <w:r w:rsidRPr="00874E22">
        <w:rPr>
          <w:sz w:val="20"/>
          <w:szCs w:val="20"/>
        </w:rPr>
        <w:t>Higher Education Institutes of CENSA</w:t>
      </w:r>
      <w:r w:rsidRPr="00A270E2">
        <w:rPr>
          <w:sz w:val="20"/>
          <w:szCs w:val="20"/>
        </w:rPr>
        <w:t xml:space="preserve"> – ISECENSA, Rua Salvador Correa, 139, Centro, Campos dos Goytacazes, RJ, Brasil</w:t>
      </w:r>
    </w:p>
    <w:p w:rsidR="00881417" w:rsidRDefault="00881417" w:rsidP="00881417">
      <w:pPr>
        <w:jc w:val="both"/>
        <w:rPr>
          <w:sz w:val="18"/>
        </w:rPr>
      </w:pPr>
      <w:r w:rsidRPr="00AE2E95">
        <w:rPr>
          <w:sz w:val="18"/>
        </w:rPr>
        <w:t xml:space="preserve">(*) e-mail: </w:t>
      </w:r>
      <w:r w:rsidRPr="00DF1A64">
        <w:rPr>
          <w:sz w:val="18"/>
        </w:rPr>
        <w:t>fulano@censanet.com.br</w:t>
      </w:r>
    </w:p>
    <w:p w:rsidR="00881417" w:rsidRPr="00334264" w:rsidRDefault="00881417" w:rsidP="00881417">
      <w:pPr>
        <w:jc w:val="both"/>
        <w:rPr>
          <w:sz w:val="20"/>
          <w:szCs w:val="20"/>
        </w:rPr>
      </w:pPr>
      <w:r>
        <w:rPr>
          <w:sz w:val="20"/>
          <w:szCs w:val="20"/>
        </w:rPr>
        <w:t>Received: 21/07/2022</w:t>
      </w:r>
      <w:r w:rsidRPr="00334264">
        <w:rPr>
          <w:sz w:val="20"/>
          <w:szCs w:val="20"/>
        </w:rPr>
        <w:t xml:space="preserve">                   </w:t>
      </w:r>
      <w:r>
        <w:rPr>
          <w:sz w:val="20"/>
          <w:szCs w:val="20"/>
        </w:rPr>
        <w:t xml:space="preserve">    </w:t>
      </w:r>
      <w:r w:rsidR="008D5889">
        <w:rPr>
          <w:sz w:val="20"/>
          <w:szCs w:val="20"/>
        </w:rPr>
        <w:t xml:space="preserve"> </w:t>
      </w:r>
      <w:r>
        <w:rPr>
          <w:sz w:val="20"/>
          <w:szCs w:val="20"/>
        </w:rPr>
        <w:t>Accepted: 30/09/2022</w:t>
      </w:r>
      <w:r w:rsidRPr="00334264">
        <w:rPr>
          <w:sz w:val="20"/>
          <w:szCs w:val="20"/>
        </w:rPr>
        <w:t xml:space="preserve">            </w:t>
      </w:r>
      <w:r>
        <w:rPr>
          <w:sz w:val="20"/>
          <w:szCs w:val="20"/>
        </w:rPr>
        <w:t xml:space="preserve">      </w:t>
      </w:r>
      <w:r w:rsidRPr="00334264">
        <w:rPr>
          <w:sz w:val="20"/>
          <w:szCs w:val="20"/>
        </w:rPr>
        <w:t xml:space="preserve"> </w:t>
      </w:r>
      <w:r w:rsidR="008D5889">
        <w:rPr>
          <w:sz w:val="20"/>
          <w:szCs w:val="20"/>
        </w:rPr>
        <w:t xml:space="preserve"> </w:t>
      </w:r>
      <w:r w:rsidRPr="00334264">
        <w:rPr>
          <w:sz w:val="20"/>
          <w:szCs w:val="20"/>
        </w:rPr>
        <w:t>Published on</w:t>
      </w:r>
      <w:r>
        <w:rPr>
          <w:sz w:val="20"/>
          <w:szCs w:val="20"/>
        </w:rPr>
        <w:t>line: 23/10/2022</w:t>
      </w:r>
    </w:p>
    <w:p w:rsidR="00881417" w:rsidRDefault="00881417" w:rsidP="00387427">
      <w:pPr>
        <w:jc w:val="both"/>
        <w:rPr>
          <w:sz w:val="18"/>
        </w:rPr>
      </w:pPr>
    </w:p>
    <w:p w:rsidR="00881417" w:rsidRDefault="00881417" w:rsidP="00387427">
      <w:pPr>
        <w:jc w:val="both"/>
        <w:rPr>
          <w:sz w:val="18"/>
        </w:rPr>
      </w:pPr>
    </w:p>
    <w:p w:rsidR="00A11847" w:rsidRPr="00910DBF" w:rsidRDefault="00044CD7" w:rsidP="00355F7A">
      <w:pPr>
        <w:pStyle w:val="06SeoPrimria"/>
        <w:numPr>
          <w:ilvl w:val="0"/>
          <w:numId w:val="32"/>
        </w:numPr>
        <w:rPr>
          <w:i/>
        </w:rPr>
      </w:pPr>
      <w:r w:rsidRPr="00910DBF">
        <w:lastRenderedPageBreak/>
        <w:t>INTRODUÇÃO</w:t>
      </w:r>
    </w:p>
    <w:p w:rsidR="0021040E" w:rsidRPr="00910DBF" w:rsidRDefault="0021040E" w:rsidP="00355F7A">
      <w:pPr>
        <w:pStyle w:val="00Texto"/>
        <w:rPr>
          <w:b/>
          <w:i/>
          <w:u w:val="single"/>
        </w:rPr>
      </w:pPr>
      <w:r w:rsidRPr="00910DBF">
        <w:t>Na introdução você deve fazer uma breve revisão de literatura sobre o tema abordado,  indica</w:t>
      </w:r>
      <w:r w:rsidR="00207198" w:rsidRPr="00910DBF">
        <w:t>ndo</w:t>
      </w:r>
      <w:r w:rsidRPr="00910DBF">
        <w:t xml:space="preserve"> os objetivos da investigação, suas relações com outros trabalhos da área e os motivos que levaram o(s) autor(es) a empreender a pesquisa. Ao final da introdução, os objetivos devem ser apresentados de maneira clara, na forma de texto.</w:t>
      </w:r>
    </w:p>
    <w:p w:rsidR="00D304E4" w:rsidRPr="00910DBF" w:rsidRDefault="00E0391E" w:rsidP="00355F7A">
      <w:pPr>
        <w:pStyle w:val="00Texto"/>
        <w:rPr>
          <w:lang w:val="pt-BR"/>
        </w:rPr>
      </w:pPr>
      <w:r w:rsidRPr="00910DBF">
        <w:rPr>
          <w:lang w:val="pt-BR"/>
        </w:rPr>
        <w:t>A padronização do formato a ser utilizado nos artigos é essencial para a correta edição da revista. Este documento descreve os aspectos da formatação do modelo de artigos, portanto serve como uma referência.</w:t>
      </w:r>
    </w:p>
    <w:p w:rsidR="008143C1" w:rsidRPr="00910DBF" w:rsidRDefault="00E0391E" w:rsidP="00355F7A">
      <w:pPr>
        <w:pStyle w:val="00Texto"/>
        <w:rPr>
          <w:u w:val="single"/>
          <w:lang w:val="pt-BR"/>
        </w:rPr>
      </w:pPr>
      <w:r w:rsidRPr="00910DBF">
        <w:rPr>
          <w:lang w:val="pt-BR"/>
        </w:rPr>
        <w:t>Utilizando o estilo pré-definido que consta deste documento, ele facilitará o seu trabalho. Para isso observe as instruções e formate seu artigo de acordo com o padrão definido ou copie e cole os textos do original diretamente numa cópia deste documento</w:t>
      </w:r>
      <w:r w:rsidR="00881A6C" w:rsidRPr="00910DBF">
        <w:rPr>
          <w:lang w:val="pt-BR"/>
        </w:rPr>
        <w:t>, na sequencia padronizada</w:t>
      </w:r>
      <w:r w:rsidRPr="00910DBF">
        <w:rPr>
          <w:lang w:val="pt-BR"/>
        </w:rPr>
        <w:t>.</w:t>
      </w:r>
      <w:r w:rsidRPr="00910DBF">
        <w:rPr>
          <w:u w:val="single"/>
          <w:lang w:val="pt-BR"/>
        </w:rPr>
        <w:t xml:space="preserve"> </w:t>
      </w:r>
    </w:p>
    <w:p w:rsidR="00E25E56" w:rsidRPr="00910DBF" w:rsidRDefault="00E0391E" w:rsidP="00355F7A">
      <w:pPr>
        <w:pStyle w:val="00Texto"/>
      </w:pPr>
      <w:r w:rsidRPr="00910DBF">
        <w:t xml:space="preserve">Na avaliação do seu artigo esta formatação será de fundamental importância. </w:t>
      </w:r>
    </w:p>
    <w:p w:rsidR="00F70A43" w:rsidRPr="00910DBF" w:rsidRDefault="00F70A43" w:rsidP="008143C1">
      <w:pPr>
        <w:pStyle w:val="Corpodetexto"/>
        <w:spacing w:after="240"/>
        <w:ind w:firstLine="709"/>
        <w:rPr>
          <w:szCs w:val="24"/>
        </w:rPr>
      </w:pPr>
    </w:p>
    <w:p w:rsidR="00B51061" w:rsidRPr="00910DBF" w:rsidRDefault="00B51061" w:rsidP="00355F7A">
      <w:pPr>
        <w:pStyle w:val="06SeoPrimria"/>
        <w:numPr>
          <w:ilvl w:val="0"/>
          <w:numId w:val="32"/>
        </w:numPr>
      </w:pPr>
      <w:r w:rsidRPr="00910DBF">
        <w:t>METODOLOGIA</w:t>
      </w:r>
    </w:p>
    <w:p w:rsidR="00B51061" w:rsidRPr="00910DBF" w:rsidRDefault="00B51061" w:rsidP="00B51061">
      <w:pPr>
        <w:pStyle w:val="Corpodetexto"/>
        <w:spacing w:after="240"/>
        <w:ind w:firstLine="720"/>
        <w:rPr>
          <w:szCs w:val="24"/>
        </w:rPr>
      </w:pPr>
      <w:r w:rsidRPr="00910DBF">
        <w:rPr>
          <w:szCs w:val="24"/>
        </w:rPr>
        <w:t>Descrever, de modo a permitir que o trabalho possa ser inteiramente repetido por outros pesquisadores. Incluir todas as informações necessárias ou fazer referências a artigos publicados em outras revistas científicas. Recomenda-se fortemente que estudos de intervenção apresente grupo controle e, quando possível, aleatorização da amostra. Quando a pesquisa envolver seres humanos, indicar o número de aprovação do projeto no Comitê de Ética com Seres Humanos.</w:t>
      </w:r>
    </w:p>
    <w:p w:rsidR="00F70A43" w:rsidRPr="00910DBF" w:rsidRDefault="00F70A43" w:rsidP="00B51061">
      <w:pPr>
        <w:pStyle w:val="Corpodetexto"/>
        <w:spacing w:after="240"/>
        <w:ind w:firstLine="720"/>
        <w:rPr>
          <w:szCs w:val="24"/>
        </w:rPr>
      </w:pPr>
    </w:p>
    <w:p w:rsidR="00B51061" w:rsidRPr="00910DBF" w:rsidRDefault="00B51061" w:rsidP="00355F7A">
      <w:pPr>
        <w:pStyle w:val="06SeoPrimria"/>
        <w:numPr>
          <w:ilvl w:val="0"/>
          <w:numId w:val="32"/>
        </w:numPr>
      </w:pPr>
      <w:r w:rsidRPr="00910DBF">
        <w:t>RESULTADOS</w:t>
      </w:r>
    </w:p>
    <w:p w:rsidR="00AE5FA3" w:rsidRPr="00910DBF" w:rsidRDefault="00B51061" w:rsidP="00AE5FA3">
      <w:pPr>
        <w:pStyle w:val="Corpodetexto"/>
        <w:spacing w:after="240"/>
        <w:ind w:firstLine="720"/>
        <w:rPr>
          <w:szCs w:val="24"/>
        </w:rPr>
      </w:pPr>
      <w:r w:rsidRPr="00910DBF">
        <w:rPr>
          <w:szCs w:val="24"/>
        </w:rPr>
        <w:t>Os resultados devem ser apresentados de forma clara e concisa. Diagrama</w:t>
      </w:r>
      <w:r w:rsidR="002D41E6" w:rsidRPr="00910DBF">
        <w:rPr>
          <w:szCs w:val="24"/>
        </w:rPr>
        <w:t>s</w:t>
      </w:r>
      <w:r w:rsidRPr="00910DBF">
        <w:rPr>
          <w:szCs w:val="24"/>
        </w:rPr>
        <w:t xml:space="preserve">, Quadros, Tabelas e Figuras devem ser incluídas, no corpo do texto. </w:t>
      </w:r>
    </w:p>
    <w:p w:rsidR="00AE5FA3" w:rsidRPr="00910DBF" w:rsidRDefault="00B51061" w:rsidP="00A57A77">
      <w:pPr>
        <w:pStyle w:val="Corpodetexto"/>
        <w:spacing w:after="240"/>
        <w:ind w:left="363" w:firstLine="0"/>
        <w:rPr>
          <w:szCs w:val="24"/>
        </w:rPr>
      </w:pPr>
      <w:r w:rsidRPr="00910DBF">
        <w:rPr>
          <w:szCs w:val="24"/>
        </w:rPr>
        <w:br/>
      </w:r>
      <w:r w:rsidRPr="00910DBF">
        <w:rPr>
          <w:szCs w:val="24"/>
        </w:rPr>
        <w:br/>
      </w:r>
      <w:r w:rsidRPr="00910DBF">
        <w:rPr>
          <w:b/>
          <w:szCs w:val="24"/>
        </w:rPr>
        <w:t>4</w:t>
      </w:r>
      <w:r w:rsidRPr="00910DBF">
        <w:rPr>
          <w:szCs w:val="24"/>
        </w:rPr>
        <w:t xml:space="preserve">. </w:t>
      </w:r>
      <w:r w:rsidRPr="00910DBF">
        <w:rPr>
          <w:b/>
          <w:szCs w:val="24"/>
        </w:rPr>
        <w:t>DISCUSSÃO</w:t>
      </w:r>
      <w:r w:rsidR="00AE5FA3" w:rsidRPr="00910DBF">
        <w:rPr>
          <w:szCs w:val="24"/>
        </w:rPr>
        <w:t xml:space="preserve"> </w:t>
      </w:r>
    </w:p>
    <w:p w:rsidR="00B51061" w:rsidRPr="00910DBF" w:rsidRDefault="00AE5FA3" w:rsidP="00355F7A">
      <w:pPr>
        <w:pStyle w:val="00Texto"/>
        <w:rPr>
          <w:u w:val="single"/>
        </w:rPr>
      </w:pPr>
      <w:r w:rsidRPr="00910DBF">
        <w:t>O</w:t>
      </w:r>
      <w:r w:rsidR="00B51061" w:rsidRPr="00910DBF">
        <w:t xml:space="preserve"> objetivo da discussão é interpretar os resultados e relacioná-los aos conhecimentos já existentes e disponíveis</w:t>
      </w:r>
      <w:r w:rsidR="00641C53" w:rsidRPr="00910DBF">
        <w:t xml:space="preserve"> na literatura</w:t>
      </w:r>
      <w:r w:rsidR="00B51061" w:rsidRPr="00910DBF">
        <w:t>, principalmente àqueles que foram indicados na Introdução do trabalho. As informações dadas anteriormente no texto (Introdução, Materia</w:t>
      </w:r>
      <w:r w:rsidR="00641C53" w:rsidRPr="00910DBF">
        <w:t>l</w:t>
      </w:r>
      <w:r w:rsidR="00B51061" w:rsidRPr="00910DBF">
        <w:t xml:space="preserve"> e Métodos e Resultados) </w:t>
      </w:r>
      <w:r w:rsidR="00B51061" w:rsidRPr="00910DBF">
        <w:rPr>
          <w:u w:val="single"/>
        </w:rPr>
        <w:t>podem ser citadas, mas não devem ser repetidas em detalhes na discussão.</w:t>
      </w:r>
      <w:r w:rsidR="00641C53" w:rsidRPr="00910DBF">
        <w:rPr>
          <w:u w:val="single"/>
        </w:rPr>
        <w:t xml:space="preserve"> </w:t>
      </w:r>
    </w:p>
    <w:p w:rsidR="00AE5FA3" w:rsidRPr="00910DBF" w:rsidRDefault="00AE5FA3" w:rsidP="00355F7A">
      <w:pPr>
        <w:pStyle w:val="00Texto"/>
      </w:pPr>
      <w:r w:rsidRPr="00910DBF">
        <w:t xml:space="preserve">Se os autores preferirem, podem apresentar num só item os </w:t>
      </w:r>
      <w:r w:rsidRPr="00910DBF">
        <w:rPr>
          <w:b/>
          <w:u w:val="single"/>
        </w:rPr>
        <w:t>RESULTADOS E DISCUSSÃO</w:t>
      </w:r>
      <w:r w:rsidRPr="00910DBF">
        <w:t xml:space="preserve"> e</w:t>
      </w:r>
      <w:r w:rsidR="00641C53" w:rsidRPr="00910DBF">
        <w:t xml:space="preserve">, nesse caso, </w:t>
      </w:r>
      <w:r w:rsidRPr="00910DBF">
        <w:t xml:space="preserve"> deverão apresentar neste item os resultados de forma clara e concisa</w:t>
      </w:r>
      <w:r w:rsidR="00641C53" w:rsidRPr="00910DBF">
        <w:t>,</w:t>
      </w:r>
      <w:r w:rsidRPr="00910DBF">
        <w:t xml:space="preserve"> incluindo Diagrama, Quadros, Tabelas e Figuras </w:t>
      </w:r>
      <w:r w:rsidR="003200DA" w:rsidRPr="00910DBF">
        <w:t>no corpo do texto, acompanhad</w:t>
      </w:r>
      <w:r w:rsidR="00641C53" w:rsidRPr="00910DBF">
        <w:t>os</w:t>
      </w:r>
      <w:r w:rsidR="003200DA" w:rsidRPr="00910DBF">
        <w:t xml:space="preserve"> da interpretação dos resultados.</w:t>
      </w:r>
    </w:p>
    <w:p w:rsidR="00F70A43" w:rsidRDefault="00F70A43" w:rsidP="00AE5FA3">
      <w:pPr>
        <w:pStyle w:val="Corpodetexto"/>
        <w:spacing w:after="240"/>
        <w:ind w:firstLine="720"/>
        <w:rPr>
          <w:szCs w:val="24"/>
        </w:rPr>
      </w:pPr>
    </w:p>
    <w:p w:rsidR="0066203A" w:rsidRDefault="0066203A" w:rsidP="00AE5FA3">
      <w:pPr>
        <w:pStyle w:val="Corpodetexto"/>
        <w:spacing w:after="240"/>
        <w:ind w:firstLine="720"/>
        <w:rPr>
          <w:szCs w:val="24"/>
        </w:rPr>
      </w:pPr>
    </w:p>
    <w:p w:rsidR="003200DA" w:rsidRPr="00910DBF" w:rsidRDefault="003200DA" w:rsidP="00A57A77">
      <w:pPr>
        <w:pStyle w:val="Corpodetexto"/>
        <w:spacing w:after="240"/>
        <w:ind w:left="363" w:firstLine="0"/>
        <w:rPr>
          <w:b/>
          <w:szCs w:val="24"/>
        </w:rPr>
      </w:pPr>
      <w:r w:rsidRPr="00910DBF">
        <w:rPr>
          <w:b/>
          <w:szCs w:val="24"/>
        </w:rPr>
        <w:t xml:space="preserve">5. CONCLUSÕES </w:t>
      </w:r>
    </w:p>
    <w:p w:rsidR="00F70A43" w:rsidRPr="00910DBF" w:rsidRDefault="003200DA" w:rsidP="00355F7A">
      <w:pPr>
        <w:pStyle w:val="00Texto"/>
      </w:pPr>
      <w:r w:rsidRPr="00910DBF">
        <w:t>Devem ser apresentadas como fechamento do trabalho de maneira clara e concisa.</w:t>
      </w:r>
    </w:p>
    <w:p w:rsidR="003200DA" w:rsidRPr="00910DBF" w:rsidRDefault="003200DA" w:rsidP="00A57A77">
      <w:pPr>
        <w:pStyle w:val="Corpodetexto"/>
        <w:spacing w:after="240"/>
        <w:ind w:left="363" w:firstLine="0"/>
        <w:rPr>
          <w:b/>
          <w:szCs w:val="24"/>
        </w:rPr>
      </w:pPr>
      <w:r w:rsidRPr="00910DBF">
        <w:rPr>
          <w:szCs w:val="24"/>
        </w:rPr>
        <w:br/>
      </w:r>
      <w:r w:rsidRPr="00910DBF">
        <w:rPr>
          <w:b/>
          <w:szCs w:val="24"/>
        </w:rPr>
        <w:t xml:space="preserve">6. REFERÊNCIAS </w:t>
      </w:r>
    </w:p>
    <w:p w:rsidR="003200DA" w:rsidRPr="00910DBF" w:rsidRDefault="003200DA" w:rsidP="00355F7A">
      <w:pPr>
        <w:pStyle w:val="00Texto"/>
        <w:rPr>
          <w:u w:val="single"/>
        </w:rPr>
      </w:pPr>
      <w:r w:rsidRPr="00910DBF">
        <w:t xml:space="preserve">Deverão figurar sob o título “Referências” ao final do artigo, </w:t>
      </w:r>
      <w:r w:rsidR="0029486E">
        <w:t xml:space="preserve">em ordem alfabética, reunindo </w:t>
      </w:r>
      <w:r w:rsidRPr="00910DBF">
        <w:t>as obras efetivamente citadas ao longo do texto, seguindo a Norma NBR-6023, da ABNT (Norma para referências bibliográficas da Associação Brasileira de Normas Técnicas)</w:t>
      </w:r>
      <w:r w:rsidR="00B73479">
        <w:t xml:space="preserve">, bem como as indicaçoes </w:t>
      </w:r>
      <w:r w:rsidR="0029486E">
        <w:t>dispostas aqui</w:t>
      </w:r>
      <w:r w:rsidRPr="00910DBF">
        <w:t>.</w:t>
      </w:r>
    </w:p>
    <w:p w:rsidR="00AE5FA3" w:rsidRPr="00207BC2" w:rsidRDefault="00207BC2" w:rsidP="00AE5FA3">
      <w:pPr>
        <w:pStyle w:val="Corpodetexto"/>
        <w:spacing w:after="240"/>
        <w:ind w:firstLine="720"/>
        <w:rPr>
          <w:szCs w:val="24"/>
        </w:rPr>
      </w:pPr>
      <w:r w:rsidRPr="00207BC2">
        <w:rPr>
          <w:szCs w:val="24"/>
        </w:rPr>
        <w:t>O artigo deve fazer</w:t>
      </w:r>
      <w:r w:rsidR="00BC352E" w:rsidRPr="00207BC2">
        <w:rPr>
          <w:szCs w:val="24"/>
        </w:rPr>
        <w:t xml:space="preserve"> </w:t>
      </w:r>
      <w:r w:rsidRPr="00207BC2">
        <w:rPr>
          <w:szCs w:val="24"/>
        </w:rPr>
        <w:t xml:space="preserve">a </w:t>
      </w:r>
      <w:r w:rsidR="00BC352E" w:rsidRPr="00207BC2">
        <w:rPr>
          <w:szCs w:val="24"/>
        </w:rPr>
        <w:t xml:space="preserve">citação de </w:t>
      </w:r>
      <w:r w:rsidR="00BC352E" w:rsidRPr="00207BC2">
        <w:rPr>
          <w:szCs w:val="24"/>
          <w:u w:val="single"/>
        </w:rPr>
        <w:t>pelo menos 2 artigos e/ou resumos expandidos</w:t>
      </w:r>
      <w:r w:rsidR="00BC352E" w:rsidRPr="00207BC2">
        <w:rPr>
          <w:szCs w:val="24"/>
        </w:rPr>
        <w:t xml:space="preserve"> publicados nas revistas Perspectivas Online: Exatas &amp; Engenharia. </w:t>
      </w:r>
    </w:p>
    <w:p w:rsidR="00044CD7" w:rsidRPr="00910DBF" w:rsidRDefault="00044CD7" w:rsidP="003200DA">
      <w:pPr>
        <w:pStyle w:val="Ttulo2"/>
        <w:spacing w:after="240"/>
        <w:jc w:val="center"/>
        <w:rPr>
          <w:szCs w:val="24"/>
        </w:rPr>
      </w:pPr>
      <w:r w:rsidRPr="00910DBF">
        <w:rPr>
          <w:szCs w:val="24"/>
        </w:rPr>
        <w:t>FORMATAÇÃO A SER UTILIZADA</w:t>
      </w:r>
    </w:p>
    <w:p w:rsidR="000E0EE9" w:rsidRPr="00910DBF" w:rsidRDefault="00E0391E" w:rsidP="00E25E56">
      <w:pPr>
        <w:pStyle w:val="Ttulo2"/>
        <w:spacing w:after="240"/>
        <w:rPr>
          <w:szCs w:val="24"/>
        </w:rPr>
      </w:pPr>
      <w:r w:rsidRPr="00910DBF">
        <w:rPr>
          <w:szCs w:val="24"/>
        </w:rPr>
        <w:t>Considerações gerais</w:t>
      </w:r>
    </w:p>
    <w:p w:rsidR="00E0391E" w:rsidRDefault="00E0391E" w:rsidP="00355F7A">
      <w:pPr>
        <w:pStyle w:val="00Texto"/>
        <w:rPr>
          <w:lang w:val="pt-BR"/>
        </w:rPr>
      </w:pPr>
      <w:r w:rsidRPr="00910DBF">
        <w:rPr>
          <w:lang w:val="pt-BR"/>
        </w:rPr>
        <w:t>Deve-se utilizar tamanho A4 (210</w:t>
      </w:r>
      <w:r w:rsidR="00FA69CF">
        <w:rPr>
          <w:lang w:val="pt-BR"/>
        </w:rPr>
        <w:t xml:space="preserve"> </w:t>
      </w:r>
      <w:r w:rsidRPr="00910DBF">
        <w:rPr>
          <w:lang w:val="pt-BR"/>
        </w:rPr>
        <w:t>x2</w:t>
      </w:r>
      <w:r w:rsidR="00FA69CF">
        <w:rPr>
          <w:lang w:val="pt-BR"/>
        </w:rPr>
        <w:t xml:space="preserve"> </w:t>
      </w:r>
      <w:r w:rsidRPr="00910DBF">
        <w:rPr>
          <w:lang w:val="pt-BR"/>
        </w:rPr>
        <w:t xml:space="preserve">97 mm) e as margens (superior, inferior, </w:t>
      </w:r>
      <w:r w:rsidR="000E0EE9" w:rsidRPr="00910DBF">
        <w:rPr>
          <w:lang w:val="pt-BR"/>
        </w:rPr>
        <w:t>lateral direita devem ter 2</w:t>
      </w:r>
      <w:r w:rsidRPr="00910DBF">
        <w:rPr>
          <w:lang w:val="pt-BR"/>
        </w:rPr>
        <w:t xml:space="preserve"> cm</w:t>
      </w:r>
      <w:r w:rsidR="00252A3A" w:rsidRPr="00910DBF">
        <w:rPr>
          <w:lang w:val="pt-BR"/>
        </w:rPr>
        <w:t xml:space="preserve"> e lateral esquerda 3 cm)</w:t>
      </w:r>
      <w:r w:rsidRPr="00910DBF">
        <w:rPr>
          <w:lang w:val="pt-BR"/>
        </w:rPr>
        <w:t>. Solicitamos muita atenção com relação a esse aspecto, pois os artigos enviados com formato diferente prejudicam a composição final dos anais.</w:t>
      </w:r>
    </w:p>
    <w:p w:rsidR="0080547D" w:rsidRPr="00910DBF" w:rsidRDefault="0080547D" w:rsidP="00355F7A">
      <w:pPr>
        <w:pStyle w:val="00Texto"/>
        <w:rPr>
          <w:lang w:val="pt-BR"/>
        </w:rPr>
      </w:pPr>
      <w:r>
        <w:rPr>
          <w:lang w:val="pt-BR"/>
        </w:rPr>
        <w:t>O artigo deve ser redigido em Português (Brasil), idioma original da publicação.</w:t>
      </w:r>
      <w:bookmarkStart w:id="2" w:name="_GoBack"/>
      <w:bookmarkEnd w:id="2"/>
    </w:p>
    <w:p w:rsidR="00044CD7" w:rsidRPr="00910DBF" w:rsidRDefault="00EF27EF" w:rsidP="00355F7A">
      <w:pPr>
        <w:pStyle w:val="00Texto"/>
        <w:rPr>
          <w:lang w:val="pt-BR"/>
        </w:rPr>
      </w:pPr>
      <w:r w:rsidRPr="00910DBF">
        <w:rPr>
          <w:lang w:val="pt-BR"/>
        </w:rPr>
        <w:t xml:space="preserve">O artigo deve ser escrito no programa </w:t>
      </w:r>
      <w:r w:rsidRPr="00910DBF">
        <w:rPr>
          <w:i/>
          <w:lang w:val="pt-BR"/>
        </w:rPr>
        <w:t>Microsoft Word 2003</w:t>
      </w:r>
      <w:r w:rsidRPr="00910DBF">
        <w:rPr>
          <w:lang w:val="pt-BR"/>
        </w:rPr>
        <w:t xml:space="preserve">, ou superior. Se você está lendo este documento, significa que você possui a versão adequada do programa. </w:t>
      </w:r>
    </w:p>
    <w:p w:rsidR="00044CD7" w:rsidRPr="00910DBF" w:rsidRDefault="00E0391E" w:rsidP="00E25E56">
      <w:pPr>
        <w:pStyle w:val="Ttulo2"/>
        <w:spacing w:after="240"/>
        <w:rPr>
          <w:szCs w:val="24"/>
        </w:rPr>
      </w:pPr>
      <w:r w:rsidRPr="00910DBF">
        <w:rPr>
          <w:szCs w:val="24"/>
        </w:rPr>
        <w:t xml:space="preserve"> Detalhes da formatação</w:t>
      </w:r>
    </w:p>
    <w:p w:rsidR="00E0391E" w:rsidRPr="00910DBF" w:rsidRDefault="00E0391E" w:rsidP="00355F7A">
      <w:pPr>
        <w:pStyle w:val="00Texto"/>
      </w:pPr>
      <w:r w:rsidRPr="00910DBF">
        <w:t>A formatação do artigo deverá ser feita de acordo com os tópicos descritos a seguir:</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Cabeçalho: no cabeçalho do artigo com identificação para publicação, deve ser inserido o template da </w:t>
      </w:r>
      <w:r w:rsidR="00D304E4" w:rsidRPr="00910DBF">
        <w:rPr>
          <w:szCs w:val="24"/>
          <w:lang w:val="pt-BR"/>
        </w:rPr>
        <w:t>Perspectivas Online</w:t>
      </w:r>
      <w:r w:rsidR="00252A3A" w:rsidRPr="00910DBF">
        <w:rPr>
          <w:szCs w:val="24"/>
          <w:lang w:val="pt-BR"/>
        </w:rPr>
        <w:t xml:space="preserve"> </w:t>
      </w:r>
      <w:r w:rsidR="002B4A87" w:rsidRPr="00910DBF">
        <w:rPr>
          <w:szCs w:val="24"/>
          <w:lang w:val="pt-BR"/>
        </w:rPr>
        <w:t>(conforme este modelo);</w:t>
      </w:r>
      <w:r w:rsidRPr="00910DBF">
        <w:rPr>
          <w:szCs w:val="24"/>
          <w:lang w:val="pt-BR"/>
        </w:rPr>
        <w:t xml:space="preserve"> </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Título: </w:t>
      </w:r>
      <w:r w:rsidR="00C645DC" w:rsidRPr="00910DBF">
        <w:rPr>
          <w:szCs w:val="24"/>
          <w:lang w:val="pt-BR"/>
        </w:rPr>
        <w:t xml:space="preserve">Deve ter no máximo 8 (oito) palavras. </w:t>
      </w:r>
      <w:r w:rsidRPr="00910DBF">
        <w:rPr>
          <w:szCs w:val="24"/>
          <w:lang w:val="pt-BR"/>
        </w:rPr>
        <w:t xml:space="preserve">Assim como neste modelo, o título deve conter um espaçamento no parágrafo de 6 (seis) pontos acima e 24 (vinte e quatro) pontos abaixo, em posição centralizada, com fonte </w:t>
      </w:r>
      <w:r w:rsidR="004A481A">
        <w:rPr>
          <w:i/>
          <w:iCs/>
          <w:szCs w:val="24"/>
          <w:lang w:val="pt-BR"/>
        </w:rPr>
        <w:t>Times New Roman</w:t>
      </w:r>
      <w:r w:rsidRPr="00910DBF">
        <w:rPr>
          <w:iCs/>
          <w:szCs w:val="24"/>
          <w:lang w:val="pt-BR"/>
        </w:rPr>
        <w:t>,</w:t>
      </w:r>
      <w:r w:rsidR="00937D8A" w:rsidRPr="00910DBF">
        <w:rPr>
          <w:szCs w:val="24"/>
          <w:lang w:val="pt-BR"/>
        </w:rPr>
        <w:t xml:space="preserve"> tamanho 1</w:t>
      </w:r>
      <w:r w:rsidR="00252A3A" w:rsidRPr="00910DBF">
        <w:rPr>
          <w:szCs w:val="24"/>
          <w:lang w:val="pt-BR"/>
        </w:rPr>
        <w:t>2</w:t>
      </w:r>
      <w:r w:rsidRPr="00910DBF">
        <w:rPr>
          <w:szCs w:val="24"/>
          <w:lang w:val="pt-BR"/>
        </w:rPr>
        <w:t xml:space="preserve"> (</w:t>
      </w:r>
      <w:r w:rsidR="00A51755">
        <w:rPr>
          <w:szCs w:val="24"/>
          <w:lang w:val="pt-BR"/>
        </w:rPr>
        <w:t>doze</w:t>
      </w:r>
      <w:r w:rsidRPr="00910DBF">
        <w:rPr>
          <w:szCs w:val="24"/>
          <w:lang w:val="pt-BR"/>
        </w:rPr>
        <w:t xml:space="preserve">), em negrito, com </w:t>
      </w:r>
      <w:r w:rsidR="00937D8A" w:rsidRPr="00910DBF">
        <w:rPr>
          <w:szCs w:val="24"/>
          <w:lang w:val="pt-BR"/>
        </w:rPr>
        <w:t>todas as letras em</w:t>
      </w:r>
      <w:r w:rsidRPr="00910DBF">
        <w:rPr>
          <w:szCs w:val="24"/>
          <w:lang w:val="pt-BR"/>
        </w:rPr>
        <w:t xml:space="preserve"> maiúsculo</w:t>
      </w:r>
      <w:r w:rsidR="002B4A87" w:rsidRPr="00910DBF">
        <w:rPr>
          <w:szCs w:val="24"/>
          <w:lang w:val="pt-BR"/>
        </w:rPr>
        <w:t>;</w:t>
      </w:r>
      <w:r w:rsidRPr="00910DBF">
        <w:rPr>
          <w:szCs w:val="24"/>
          <w:lang w:val="pt-BR"/>
        </w:rPr>
        <w:t xml:space="preserve"> </w:t>
      </w:r>
    </w:p>
    <w:p w:rsidR="00696903" w:rsidRPr="00910DBF" w:rsidRDefault="00E0391E" w:rsidP="00696903">
      <w:pPr>
        <w:pStyle w:val="Corpodetexto"/>
        <w:numPr>
          <w:ilvl w:val="0"/>
          <w:numId w:val="7"/>
        </w:numPr>
        <w:spacing w:after="240"/>
        <w:rPr>
          <w:szCs w:val="24"/>
          <w:lang w:val="pt-BR"/>
        </w:rPr>
      </w:pPr>
      <w:r w:rsidRPr="00910DBF">
        <w:rPr>
          <w:szCs w:val="24"/>
          <w:lang w:val="pt-BR"/>
        </w:rPr>
        <w:t xml:space="preserve">Nomes dos autores: </w:t>
      </w:r>
      <w:r w:rsidR="00696903" w:rsidRPr="00910DBF">
        <w:rPr>
          <w:szCs w:val="24"/>
        </w:rPr>
        <w:t>Os artigos deverão ter no máximo 5 (cinco) autores, indicando sua titulação máxima, seus respectivos laboratórios e contatos de e-mail.</w:t>
      </w:r>
      <w:r w:rsidR="0088365A" w:rsidRPr="00910DBF">
        <w:rPr>
          <w:szCs w:val="24"/>
        </w:rPr>
        <w:t xml:space="preserve"> Os nomes dos autores deverão estar </w:t>
      </w:r>
      <w:r w:rsidR="00581866">
        <w:rPr>
          <w:szCs w:val="24"/>
        </w:rPr>
        <w:t xml:space="preserve">em </w:t>
      </w:r>
      <w:r w:rsidR="00581866" w:rsidRPr="00910DBF">
        <w:rPr>
          <w:szCs w:val="24"/>
        </w:rPr>
        <w:t>negrito e itálico</w:t>
      </w:r>
      <w:r w:rsidR="00581866">
        <w:rPr>
          <w:szCs w:val="24"/>
        </w:rPr>
        <w:t>, escritos de forma normal, com somente as iniciais maiúsculas.</w:t>
      </w:r>
    </w:p>
    <w:p w:rsidR="00E0391E" w:rsidRPr="00910DBF" w:rsidRDefault="00E0391E" w:rsidP="00E25E56">
      <w:pPr>
        <w:pStyle w:val="Corpodetexto"/>
        <w:numPr>
          <w:ilvl w:val="0"/>
          <w:numId w:val="7"/>
        </w:numPr>
        <w:spacing w:after="240"/>
        <w:rPr>
          <w:szCs w:val="24"/>
          <w:lang w:val="pt-BR"/>
        </w:rPr>
      </w:pPr>
      <w:r w:rsidRPr="00910DBF">
        <w:rPr>
          <w:szCs w:val="24"/>
          <w:lang w:val="pt-BR"/>
        </w:rPr>
        <w:t>Resumo: Verifique no Resumo deste modelo a descrição e a formataç</w:t>
      </w:r>
      <w:r w:rsidR="002B4A87" w:rsidRPr="00910DBF">
        <w:rPr>
          <w:szCs w:val="24"/>
          <w:lang w:val="pt-BR"/>
        </w:rPr>
        <w:t>ão a ser seguida para redigi-lo;</w:t>
      </w:r>
    </w:p>
    <w:p w:rsidR="00E0391E" w:rsidRPr="00910DBF" w:rsidRDefault="00E0391E" w:rsidP="00E25E56">
      <w:pPr>
        <w:pStyle w:val="Corpodetexto"/>
        <w:numPr>
          <w:ilvl w:val="0"/>
          <w:numId w:val="7"/>
        </w:numPr>
        <w:spacing w:after="240"/>
        <w:rPr>
          <w:szCs w:val="24"/>
          <w:lang w:val="pt-BR"/>
        </w:rPr>
      </w:pPr>
      <w:r w:rsidRPr="00910DBF">
        <w:rPr>
          <w:szCs w:val="24"/>
          <w:lang w:val="pt-BR"/>
        </w:rPr>
        <w:t>Palavras-chave: devem ser informadas as palavras-chave imediatamente abaixo do resumo. Veja em Palavras-chave</w:t>
      </w:r>
      <w:r w:rsidRPr="00910DBF">
        <w:rPr>
          <w:b/>
          <w:bCs/>
          <w:szCs w:val="24"/>
          <w:lang w:val="pt-BR"/>
        </w:rPr>
        <w:t xml:space="preserve"> </w:t>
      </w:r>
      <w:r w:rsidRPr="00910DBF">
        <w:rPr>
          <w:szCs w:val="24"/>
          <w:lang w:val="pt-BR"/>
        </w:rPr>
        <w:t>deste modelo</w:t>
      </w:r>
      <w:r w:rsidR="00EF27EF" w:rsidRPr="00910DBF">
        <w:rPr>
          <w:szCs w:val="24"/>
          <w:lang w:val="pt-BR"/>
        </w:rPr>
        <w:t>,</w:t>
      </w:r>
      <w:r w:rsidRPr="00910DBF">
        <w:rPr>
          <w:szCs w:val="24"/>
          <w:lang w:val="pt-BR"/>
        </w:rPr>
        <w:t xml:space="preserve"> a descrição e a formatação a</w:t>
      </w:r>
      <w:r w:rsidR="002B4A87" w:rsidRPr="00910DBF">
        <w:rPr>
          <w:szCs w:val="24"/>
          <w:lang w:val="pt-BR"/>
        </w:rPr>
        <w:t xml:space="preserve"> serem </w:t>
      </w:r>
      <w:r w:rsidR="002B4A87" w:rsidRPr="00910DBF">
        <w:rPr>
          <w:szCs w:val="24"/>
          <w:lang w:val="pt-BR"/>
        </w:rPr>
        <w:lastRenderedPageBreak/>
        <w:t>seguidas para redigi-las;</w:t>
      </w:r>
      <w:r w:rsidRPr="00910DBF">
        <w:rPr>
          <w:szCs w:val="24"/>
          <w:lang w:val="pt-BR"/>
        </w:rPr>
        <w:t xml:space="preserve"> </w:t>
      </w:r>
    </w:p>
    <w:p w:rsidR="00543FE9" w:rsidRPr="00910DBF" w:rsidRDefault="00543FE9" w:rsidP="00E25E56">
      <w:pPr>
        <w:pStyle w:val="Corpodetexto"/>
        <w:numPr>
          <w:ilvl w:val="0"/>
          <w:numId w:val="7"/>
        </w:numPr>
        <w:spacing w:after="240"/>
        <w:rPr>
          <w:szCs w:val="24"/>
          <w:lang w:val="pt-BR"/>
        </w:rPr>
      </w:pPr>
      <w:r w:rsidRPr="00910DBF">
        <w:rPr>
          <w:szCs w:val="24"/>
          <w:lang w:val="pt-BR"/>
        </w:rPr>
        <w:t>Abstract</w:t>
      </w:r>
      <w:r w:rsidR="00467A6F">
        <w:rPr>
          <w:szCs w:val="24"/>
          <w:lang w:val="pt-BR"/>
        </w:rPr>
        <w:t xml:space="preserve"> e Keyword</w:t>
      </w:r>
      <w:r w:rsidRPr="00910DBF">
        <w:rPr>
          <w:szCs w:val="24"/>
          <w:lang w:val="pt-BR"/>
        </w:rPr>
        <w:t xml:space="preserve">: </w:t>
      </w:r>
      <w:r w:rsidR="00EF27EF" w:rsidRPr="00910DBF">
        <w:rPr>
          <w:szCs w:val="24"/>
          <w:lang w:val="pt-BR"/>
        </w:rPr>
        <w:t>deve</w:t>
      </w:r>
      <w:r w:rsidR="00467A6F">
        <w:rPr>
          <w:szCs w:val="24"/>
          <w:lang w:val="pt-BR"/>
        </w:rPr>
        <w:t>m</w:t>
      </w:r>
      <w:r w:rsidR="00EF27EF" w:rsidRPr="00910DBF">
        <w:rPr>
          <w:szCs w:val="24"/>
          <w:lang w:val="pt-BR"/>
        </w:rPr>
        <w:t xml:space="preserve"> ser </w:t>
      </w:r>
      <w:r w:rsidR="00467A6F">
        <w:rPr>
          <w:szCs w:val="24"/>
          <w:lang w:val="pt-BR"/>
        </w:rPr>
        <w:t xml:space="preserve">a tradução do resumo e palavras-chave para a </w:t>
      </w:r>
      <w:r w:rsidR="00EF27EF" w:rsidRPr="00910DBF">
        <w:rPr>
          <w:szCs w:val="24"/>
          <w:lang w:val="pt-BR"/>
        </w:rPr>
        <w:t>língua inglesa, conforme a</w:t>
      </w:r>
      <w:r w:rsidRPr="00910DBF">
        <w:rPr>
          <w:szCs w:val="24"/>
          <w:lang w:val="pt-BR"/>
        </w:rPr>
        <w:t xml:space="preserve"> descrição e formataç</w:t>
      </w:r>
      <w:r w:rsidR="00EF27EF" w:rsidRPr="00910DBF">
        <w:rPr>
          <w:szCs w:val="24"/>
          <w:lang w:val="pt-BR"/>
        </w:rPr>
        <w:t>ão a ser segui</w:t>
      </w:r>
      <w:r w:rsidRPr="00910DBF">
        <w:rPr>
          <w:szCs w:val="24"/>
          <w:lang w:val="pt-BR"/>
        </w:rPr>
        <w:t>da para redigi-lo</w:t>
      </w:r>
      <w:r w:rsidR="00EF27EF" w:rsidRPr="00910DBF">
        <w:rPr>
          <w:szCs w:val="24"/>
          <w:lang w:val="pt-BR"/>
        </w:rPr>
        <w:t xml:space="preserve"> contida neste modelo</w:t>
      </w:r>
      <w:r w:rsidR="002B4A87" w:rsidRPr="00910DBF">
        <w:rPr>
          <w:szCs w:val="24"/>
          <w:lang w:val="pt-BR"/>
        </w:rPr>
        <w:t>;</w:t>
      </w:r>
    </w:p>
    <w:p w:rsidR="00EF27EF" w:rsidRPr="00910DBF" w:rsidRDefault="00EF27EF" w:rsidP="00E25E56">
      <w:pPr>
        <w:pStyle w:val="Corpodetexto"/>
        <w:spacing w:after="240"/>
        <w:rPr>
          <w:szCs w:val="24"/>
          <w:lang w:val="pt-BR"/>
        </w:rPr>
      </w:pPr>
      <w:r w:rsidRPr="00910DBF">
        <w:rPr>
          <w:szCs w:val="24"/>
          <w:lang w:val="pt-BR"/>
        </w:rPr>
        <w:t xml:space="preserve">Na </w:t>
      </w:r>
      <w:r w:rsidR="00945F6C">
        <w:rPr>
          <w:szCs w:val="24"/>
          <w:lang w:val="pt-BR"/>
        </w:rPr>
        <w:t xml:space="preserve">sequência </w:t>
      </w:r>
      <w:r w:rsidRPr="00910DBF">
        <w:rPr>
          <w:szCs w:val="24"/>
          <w:lang w:val="pt-BR"/>
        </w:rPr>
        <w:t>passo a passo serão especificados os detalhes da formatação.</w:t>
      </w:r>
    </w:p>
    <w:p w:rsidR="00EF27EF" w:rsidRPr="00910DBF" w:rsidRDefault="00EF27EF" w:rsidP="00355F7A">
      <w:pPr>
        <w:pStyle w:val="00Texto"/>
        <w:rPr>
          <w:lang w:val="pt-BR"/>
        </w:rPr>
      </w:pPr>
      <w:r w:rsidRPr="00910DBF">
        <w:rPr>
          <w:lang w:val="pt-BR"/>
        </w:rPr>
        <w:t>Títulos das sessões: os títulos das sessões do trabalho devem ser posicionados à esquerda</w:t>
      </w:r>
      <w:r w:rsidR="00CC642C" w:rsidRPr="00910DBF">
        <w:rPr>
          <w:lang w:val="pt-BR"/>
        </w:rPr>
        <w:t xml:space="preserve">, com </w:t>
      </w:r>
      <w:r w:rsidR="000A5A8E" w:rsidRPr="00910DBF">
        <w:rPr>
          <w:lang w:val="pt-BR"/>
        </w:rPr>
        <w:t xml:space="preserve">todas as </w:t>
      </w:r>
      <w:r w:rsidR="00CC642C" w:rsidRPr="00910DBF">
        <w:rPr>
          <w:lang w:val="pt-BR"/>
        </w:rPr>
        <w:t>letras maiúsculas</w:t>
      </w:r>
      <w:r w:rsidRPr="00910DBF">
        <w:rPr>
          <w:lang w:val="pt-BR"/>
        </w:rPr>
        <w:t>, em negrito, numerados com algarismos arábicos (</w:t>
      </w:r>
      <w:r w:rsidRPr="00155371">
        <w:rPr>
          <w:b/>
          <w:lang w:val="pt-BR"/>
        </w:rPr>
        <w:t>1</w:t>
      </w:r>
      <w:r w:rsidR="0087664C" w:rsidRPr="00155371">
        <w:rPr>
          <w:b/>
          <w:lang w:val="pt-BR"/>
        </w:rPr>
        <w:t>.</w:t>
      </w:r>
      <w:r w:rsidRPr="00155371">
        <w:rPr>
          <w:b/>
          <w:lang w:val="pt-BR"/>
        </w:rPr>
        <w:t>, 2</w:t>
      </w:r>
      <w:r w:rsidR="0087664C" w:rsidRPr="00155371">
        <w:rPr>
          <w:b/>
          <w:lang w:val="pt-BR"/>
        </w:rPr>
        <w:t>.</w:t>
      </w:r>
      <w:r w:rsidRPr="00155371">
        <w:rPr>
          <w:b/>
          <w:lang w:val="pt-BR"/>
        </w:rPr>
        <w:t>, 3</w:t>
      </w:r>
      <w:r w:rsidR="0087664C" w:rsidRPr="00155371">
        <w:rPr>
          <w:b/>
          <w:lang w:val="pt-BR"/>
        </w:rPr>
        <w:t>.</w:t>
      </w:r>
      <w:r w:rsidRPr="00910DBF">
        <w:rPr>
          <w:lang w:val="pt-BR"/>
        </w:rPr>
        <w:t>, etc.)</w:t>
      </w:r>
      <w:r w:rsidR="00236618">
        <w:rPr>
          <w:lang w:val="pt-BR"/>
        </w:rPr>
        <w:t xml:space="preserve"> e</w:t>
      </w:r>
      <w:r w:rsidR="00236618" w:rsidRPr="00236618">
        <w:rPr>
          <w:lang w:val="pt-BR"/>
        </w:rPr>
        <w:t xml:space="preserve"> </w:t>
      </w:r>
      <w:r w:rsidR="00236618">
        <w:rPr>
          <w:lang w:val="pt-BR"/>
        </w:rPr>
        <w:t>(recuo de 0,64 cm)</w:t>
      </w:r>
      <w:r w:rsidRPr="00910DBF">
        <w:rPr>
          <w:lang w:val="pt-BR"/>
        </w:rPr>
        <w:t xml:space="preserve">. Deve-se utilizar texto com fonte </w:t>
      </w:r>
      <w:r w:rsidR="004A481A">
        <w:rPr>
          <w:i/>
          <w:lang w:val="pt-BR"/>
        </w:rPr>
        <w:t>Times New Roman</w:t>
      </w:r>
      <w:r w:rsidR="00571E18" w:rsidRPr="00910DBF">
        <w:rPr>
          <w:lang w:val="pt-BR"/>
        </w:rPr>
        <w:t xml:space="preserve"> 1</w:t>
      </w:r>
      <w:r w:rsidR="00252A3A" w:rsidRPr="00910DBF">
        <w:rPr>
          <w:lang w:val="pt-BR"/>
        </w:rPr>
        <w:t>2</w:t>
      </w:r>
      <w:r w:rsidRPr="00910DBF">
        <w:rPr>
          <w:lang w:val="pt-BR"/>
        </w:rPr>
        <w:t xml:space="preserve">, em negrito. Não coloque ponto final nos títulos. </w:t>
      </w:r>
    </w:p>
    <w:p w:rsidR="00EF27EF" w:rsidRPr="00910DBF" w:rsidRDefault="00EF27EF" w:rsidP="00355F7A">
      <w:pPr>
        <w:pStyle w:val="00Texto"/>
        <w:rPr>
          <w:lang w:val="pt-BR"/>
        </w:rPr>
      </w:pPr>
      <w:r w:rsidRPr="00910DBF">
        <w:rPr>
          <w:lang w:val="pt-BR"/>
        </w:rPr>
        <w:t>Subtítulos das sessões: os subtítulos das sessões do trabalho devem ser posicionados à esquerda</w:t>
      </w:r>
      <w:r w:rsidR="00A53BAD" w:rsidRPr="00910DBF">
        <w:rPr>
          <w:lang w:val="pt-BR"/>
        </w:rPr>
        <w:t>, apenas com a primeira letra</w:t>
      </w:r>
      <w:r w:rsidR="00CC642C" w:rsidRPr="00910DBF">
        <w:rPr>
          <w:lang w:val="pt-BR"/>
        </w:rPr>
        <w:t xml:space="preserve"> em maiúsculo e as demais em minúsculo</w:t>
      </w:r>
      <w:r w:rsidRPr="00910DBF">
        <w:rPr>
          <w:lang w:val="pt-BR"/>
        </w:rPr>
        <w:t>, em negrito, numerados com algarismos arábicos em subtítulos (</w:t>
      </w:r>
      <w:r w:rsidRPr="00155371">
        <w:rPr>
          <w:b/>
          <w:lang w:val="pt-BR"/>
        </w:rPr>
        <w:t>1.1</w:t>
      </w:r>
      <w:r w:rsidR="00B61C19" w:rsidRPr="00155371">
        <w:rPr>
          <w:b/>
          <w:lang w:val="pt-BR"/>
        </w:rPr>
        <w:t>.</w:t>
      </w:r>
      <w:r w:rsidRPr="00155371">
        <w:rPr>
          <w:b/>
          <w:lang w:val="pt-BR"/>
        </w:rPr>
        <w:t>, 1.2</w:t>
      </w:r>
      <w:r w:rsidR="00B61C19" w:rsidRPr="00155371">
        <w:rPr>
          <w:b/>
          <w:lang w:val="pt-BR"/>
        </w:rPr>
        <w:t>.</w:t>
      </w:r>
      <w:r w:rsidRPr="00155371">
        <w:rPr>
          <w:b/>
          <w:lang w:val="pt-BR"/>
        </w:rPr>
        <w:t>, 1.3</w:t>
      </w:r>
      <w:r w:rsidR="00B61C19" w:rsidRPr="00155371">
        <w:rPr>
          <w:b/>
          <w:lang w:val="pt-BR"/>
        </w:rPr>
        <w:t>.</w:t>
      </w:r>
      <w:r w:rsidRPr="00910DBF">
        <w:rPr>
          <w:lang w:val="pt-BR"/>
        </w:rPr>
        <w:t xml:space="preserve">, etc.). Deve-se utilizar texto com fonte </w:t>
      </w:r>
      <w:r w:rsidR="004A481A">
        <w:rPr>
          <w:i/>
          <w:lang w:val="pt-BR"/>
        </w:rPr>
        <w:t>Times New Roman</w:t>
      </w:r>
      <w:r w:rsidR="00571E18" w:rsidRPr="00910DBF">
        <w:rPr>
          <w:lang w:val="pt-BR"/>
        </w:rPr>
        <w:t>, tamanho 1</w:t>
      </w:r>
      <w:r w:rsidR="00252A3A" w:rsidRPr="00910DBF">
        <w:rPr>
          <w:lang w:val="pt-BR"/>
        </w:rPr>
        <w:t>2</w:t>
      </w:r>
      <w:r w:rsidRPr="00910DBF">
        <w:rPr>
          <w:lang w:val="pt-BR"/>
        </w:rPr>
        <w:t xml:space="preserve">, em negrito. </w:t>
      </w:r>
    </w:p>
    <w:p w:rsidR="00EF27EF" w:rsidRPr="00910DBF" w:rsidRDefault="00EF27EF" w:rsidP="00355F7A">
      <w:pPr>
        <w:pStyle w:val="00Texto"/>
        <w:rPr>
          <w:lang w:val="pt-BR"/>
        </w:rPr>
      </w:pPr>
      <w:r w:rsidRPr="00910DBF">
        <w:rPr>
          <w:lang w:val="pt-BR"/>
        </w:rPr>
        <w:t xml:space="preserve">Corpo do texto: o corpo do texto deve iniciar imediatamente abaixo do título ou subtítulo das sessões. O corpo de texto utiliza fonte tipo </w:t>
      </w:r>
      <w:r w:rsidR="004A481A">
        <w:rPr>
          <w:i/>
          <w:lang w:val="pt-BR"/>
        </w:rPr>
        <w:t>Times New Roman</w:t>
      </w:r>
      <w:r w:rsidR="0074525F" w:rsidRPr="00910DBF">
        <w:rPr>
          <w:lang w:val="pt-BR"/>
        </w:rPr>
        <w:t xml:space="preserve"> 1</w:t>
      </w:r>
      <w:r w:rsidR="00252A3A" w:rsidRPr="00910DBF">
        <w:rPr>
          <w:lang w:val="pt-BR"/>
        </w:rPr>
        <w:t>2</w:t>
      </w:r>
      <w:r w:rsidRPr="00910DBF">
        <w:rPr>
          <w:lang w:val="pt-BR"/>
        </w:rPr>
        <w:t>, justificado na direita e esquerda, com espaçamento entre linhas simples</w:t>
      </w:r>
      <w:r w:rsidR="00155371">
        <w:rPr>
          <w:lang w:val="pt-BR"/>
        </w:rPr>
        <w:t>,</w:t>
      </w:r>
      <w:r w:rsidR="005C6155" w:rsidRPr="00910DBF">
        <w:rPr>
          <w:lang w:val="pt-BR"/>
        </w:rPr>
        <w:t xml:space="preserve"> recuo na primeira linha </w:t>
      </w:r>
      <w:r w:rsidR="00155371">
        <w:rPr>
          <w:lang w:val="pt-BR"/>
        </w:rPr>
        <w:t xml:space="preserve">(parágrafo) </w:t>
      </w:r>
      <w:r w:rsidR="005C6155" w:rsidRPr="00910DBF">
        <w:rPr>
          <w:lang w:val="pt-BR"/>
        </w:rPr>
        <w:t>de 1,25 cm</w:t>
      </w:r>
      <w:r w:rsidRPr="00910DBF">
        <w:rPr>
          <w:lang w:val="pt-BR"/>
        </w:rPr>
        <w:t xml:space="preserve">. O corpo de texto também utiliza um espaçamento de </w:t>
      </w:r>
      <w:r w:rsidR="000A5A8E" w:rsidRPr="00910DBF">
        <w:rPr>
          <w:lang w:val="pt-BR"/>
        </w:rPr>
        <w:t>12</w:t>
      </w:r>
      <w:r w:rsidRPr="00910DBF">
        <w:rPr>
          <w:lang w:val="pt-BR"/>
        </w:rPr>
        <w:t xml:space="preserve"> pontos depois de cada parágrafo, exatamente como este parágrafo.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No caso do uso de listas, deve-se usar o marcador que aparece no início</w:t>
      </w:r>
      <w:r w:rsidR="00481162" w:rsidRPr="00910DBF">
        <w:rPr>
          <w:szCs w:val="24"/>
        </w:rPr>
        <w:t xml:space="preserve"> </w:t>
      </w:r>
      <w:r w:rsidRPr="00910DBF">
        <w:rPr>
          <w:szCs w:val="24"/>
        </w:rPr>
        <w:t>desta frase;</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As listas devem ser justificadas na direita e na esquerda, da mesma maneira que os trechos de corpo de texto;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Após as listas, deixar um espaço simples, como aparece a seguir. O estilo “Lista” pode ser usado para que a formatação pré-definida seja corretamente empregada.</w:t>
      </w:r>
    </w:p>
    <w:p w:rsidR="00EF27EF" w:rsidRPr="00910DBF" w:rsidRDefault="00EF27EF" w:rsidP="00355F7A">
      <w:pPr>
        <w:pStyle w:val="00Texto"/>
        <w:rPr>
          <w:lang w:val="pt-BR"/>
        </w:rPr>
      </w:pPr>
      <w:r w:rsidRPr="00207BC2">
        <w:rPr>
          <w:b/>
          <w:lang w:val="pt-BR"/>
        </w:rPr>
        <w:t>Notas de rodapé: não devem ser utilizadas</w:t>
      </w:r>
      <w:r w:rsidRPr="00910DBF">
        <w:rPr>
          <w:lang w:val="pt-BR"/>
        </w:rPr>
        <w:t>.</w:t>
      </w:r>
    </w:p>
    <w:p w:rsidR="00EF27EF" w:rsidRPr="00910DBF" w:rsidRDefault="00EF27EF" w:rsidP="00355F7A">
      <w:pPr>
        <w:pStyle w:val="00Texto"/>
        <w:rPr>
          <w:lang w:val="pt-BR"/>
        </w:rPr>
      </w:pPr>
      <w:r w:rsidRPr="00910DBF">
        <w:rPr>
          <w:lang w:val="pt-BR"/>
        </w:rPr>
        <w:t>É possível, também, o uso de alíneas, que obedecem às seguintes indicações:</w:t>
      </w:r>
    </w:p>
    <w:p w:rsidR="00EF27EF" w:rsidRPr="00910DBF" w:rsidRDefault="00EF27EF" w:rsidP="00E25E56">
      <w:pPr>
        <w:pStyle w:val="Alnea"/>
        <w:suppressAutoHyphens w:val="0"/>
        <w:spacing w:before="0"/>
        <w:contextualSpacing/>
        <w:rPr>
          <w:lang w:val="pt-BR"/>
        </w:rPr>
      </w:pPr>
      <w:r w:rsidRPr="00910DBF">
        <w:rPr>
          <w:lang w:val="pt-BR"/>
        </w:rPr>
        <w:t>Cada item de alínea deve ser ordenado alfabeticamente por letras minúsculas seguidas de parênteses;</w:t>
      </w:r>
    </w:p>
    <w:p w:rsidR="00EF27EF" w:rsidRPr="00910DBF" w:rsidRDefault="00EF27EF" w:rsidP="00E25E56">
      <w:pPr>
        <w:pStyle w:val="Alnea"/>
        <w:suppressAutoHyphens w:val="0"/>
        <w:spacing w:before="0"/>
        <w:contextualSpacing/>
        <w:rPr>
          <w:lang w:val="pt-BR"/>
        </w:rPr>
      </w:pPr>
      <w:r w:rsidRPr="00910DBF">
        <w:rPr>
          <w:lang w:val="pt-BR"/>
        </w:rPr>
        <w:t xml:space="preserve">Da mesma forma, os itens de alínea são separados do parágrafo de texto anterior por meia linha em branco (6 pontos) e do parágrafo de corpo de texto seguinte por uma </w:t>
      </w:r>
      <w:r w:rsidR="002B4A87" w:rsidRPr="00910DBF">
        <w:rPr>
          <w:lang w:val="pt-BR"/>
        </w:rPr>
        <w:t xml:space="preserve">meia </w:t>
      </w:r>
      <w:r w:rsidRPr="00910DBF">
        <w:rPr>
          <w:lang w:val="pt-BR"/>
        </w:rPr>
        <w:t>linha (</w:t>
      </w:r>
      <w:r w:rsidR="002B4A87" w:rsidRPr="00910DBF">
        <w:rPr>
          <w:lang w:val="pt-BR"/>
        </w:rPr>
        <w:t>6</w:t>
      </w:r>
      <w:r w:rsidRPr="00910DBF">
        <w:rPr>
          <w:lang w:val="pt-BR"/>
        </w:rPr>
        <w:t xml:space="preserve"> pontos);</w:t>
      </w:r>
    </w:p>
    <w:p w:rsidR="00EF27EF" w:rsidRPr="00910DBF" w:rsidRDefault="00EF27EF" w:rsidP="00E25E56">
      <w:pPr>
        <w:pStyle w:val="Alnea"/>
        <w:suppressAutoHyphens w:val="0"/>
        <w:spacing w:before="0"/>
        <w:contextualSpacing/>
        <w:rPr>
          <w:lang w:val="pt-BR"/>
        </w:rPr>
      </w:pPr>
      <w:r w:rsidRPr="00910DBF">
        <w:rPr>
          <w:lang w:val="pt-BR"/>
        </w:rPr>
        <w:t>O estilo “Alínea” constante deste documento pode ser usado para a aplicação automática da formatação correta de alíneas.</w:t>
      </w:r>
    </w:p>
    <w:p w:rsidR="00EF27EF" w:rsidRPr="00910DBF" w:rsidRDefault="00EF27EF" w:rsidP="00355F7A">
      <w:pPr>
        <w:pStyle w:val="00Texto"/>
        <w:rPr>
          <w:lang w:val="pt-BR"/>
        </w:rPr>
      </w:pPr>
      <w:r w:rsidRPr="00910DBF">
        <w:rPr>
          <w:lang w:val="pt-BR"/>
        </w:rPr>
        <w:t xml:space="preserve">No caso de nova alínea, a lista alfabética deve ser reiniciada clicando-se com o botão direito do </w:t>
      </w:r>
      <w:r w:rsidRPr="00910DBF">
        <w:rPr>
          <w:i/>
          <w:lang w:val="pt-BR"/>
        </w:rPr>
        <w:t>mouse</w:t>
      </w:r>
      <w:r w:rsidRPr="00910DBF">
        <w:rPr>
          <w:lang w:val="pt-BR"/>
        </w:rPr>
        <w:t xml:space="preserve"> sobre qualquer dos itens de alínea e selecionando-se a opção “Reiniciar numeração”.</w:t>
      </w:r>
    </w:p>
    <w:p w:rsidR="00EF27EF" w:rsidRPr="00910DBF" w:rsidRDefault="00EF27EF" w:rsidP="00E25E56">
      <w:pPr>
        <w:pStyle w:val="Alnea"/>
        <w:numPr>
          <w:ilvl w:val="0"/>
          <w:numId w:val="6"/>
        </w:numPr>
        <w:suppressAutoHyphens w:val="0"/>
        <w:spacing w:before="0"/>
        <w:contextualSpacing/>
        <w:rPr>
          <w:lang w:val="pt-BR"/>
        </w:rPr>
      </w:pPr>
      <w:r w:rsidRPr="00910DBF">
        <w:rPr>
          <w:lang w:val="pt-BR"/>
        </w:rPr>
        <w:t>Uma nova alínea, assim, recomeça a partir da letra a);</w:t>
      </w:r>
    </w:p>
    <w:p w:rsidR="00EF27EF" w:rsidRPr="00910DBF" w:rsidRDefault="00EF27EF" w:rsidP="00E25E56">
      <w:pPr>
        <w:pStyle w:val="Alnea"/>
        <w:numPr>
          <w:ilvl w:val="0"/>
          <w:numId w:val="6"/>
        </w:numPr>
        <w:suppressAutoHyphens w:val="0"/>
        <w:spacing w:before="0"/>
        <w:contextualSpacing/>
        <w:rPr>
          <w:lang w:val="pt-BR"/>
        </w:rPr>
      </w:pPr>
      <w:r w:rsidRPr="00910DBF">
        <w:rPr>
          <w:lang w:val="pt-BR"/>
        </w:rPr>
        <w:t>Os itens de alínea são separados entre si por ponto-e-vírgula;</w:t>
      </w:r>
    </w:p>
    <w:p w:rsidR="00255346" w:rsidRPr="00910DBF" w:rsidRDefault="00EF27EF" w:rsidP="00E25E56">
      <w:pPr>
        <w:pStyle w:val="Alnea"/>
        <w:numPr>
          <w:ilvl w:val="0"/>
          <w:numId w:val="6"/>
        </w:numPr>
        <w:suppressAutoHyphens w:val="0"/>
        <w:spacing w:before="0"/>
        <w:contextualSpacing/>
        <w:rPr>
          <w:lang w:val="pt-BR"/>
        </w:rPr>
      </w:pPr>
      <w:r w:rsidRPr="00910DBF">
        <w:rPr>
          <w:lang w:val="pt-BR"/>
        </w:rPr>
        <w:t>O último item de alínea termina com ponto.</w:t>
      </w:r>
    </w:p>
    <w:p w:rsidR="00255346" w:rsidRPr="00910DBF" w:rsidRDefault="00EF27EF" w:rsidP="00E25E56">
      <w:pPr>
        <w:pStyle w:val="Ttulo2"/>
        <w:spacing w:after="240"/>
        <w:rPr>
          <w:szCs w:val="24"/>
        </w:rPr>
      </w:pPr>
      <w:r w:rsidRPr="00910DBF">
        <w:rPr>
          <w:szCs w:val="24"/>
        </w:rPr>
        <w:lastRenderedPageBreak/>
        <w:t>Formatação de tabelas e figuras</w:t>
      </w:r>
    </w:p>
    <w:p w:rsidR="000A6706" w:rsidRPr="00910DBF" w:rsidRDefault="00EF27EF" w:rsidP="000A6706">
      <w:pPr>
        <w:pStyle w:val="Corpodetexto"/>
        <w:spacing w:after="240"/>
        <w:rPr>
          <w:szCs w:val="24"/>
          <w:lang w:val="pt-BR"/>
        </w:rPr>
      </w:pPr>
      <w:r w:rsidRPr="00910DBF">
        <w:rPr>
          <w:szCs w:val="24"/>
          <w:lang w:val="pt-BR"/>
        </w:rPr>
        <w:t xml:space="preserve">Figuras e tabelas não devem possuir </w:t>
      </w:r>
      <w:r w:rsidR="0074525F" w:rsidRPr="00910DBF">
        <w:rPr>
          <w:szCs w:val="24"/>
          <w:lang w:val="pt-BR"/>
        </w:rPr>
        <w:t xml:space="preserve">cabeçalhos, mas sim </w:t>
      </w:r>
      <w:r w:rsidR="00100D3D" w:rsidRPr="00910DBF">
        <w:rPr>
          <w:szCs w:val="24"/>
          <w:lang w:val="pt-BR"/>
        </w:rPr>
        <w:t xml:space="preserve">legendas e </w:t>
      </w:r>
      <w:r w:rsidR="0074525F" w:rsidRPr="00910DBF">
        <w:rPr>
          <w:szCs w:val="24"/>
          <w:lang w:val="pt-BR"/>
        </w:rPr>
        <w:t xml:space="preserve">títulos. </w:t>
      </w:r>
      <w:r w:rsidR="00100D3D" w:rsidRPr="00910DBF">
        <w:rPr>
          <w:szCs w:val="24"/>
          <w:lang w:val="pt-BR"/>
        </w:rPr>
        <w:t xml:space="preserve">As legendas </w:t>
      </w:r>
      <w:r w:rsidRPr="00910DBF">
        <w:rPr>
          <w:szCs w:val="24"/>
          <w:lang w:val="pt-BR"/>
        </w:rPr>
        <w:t>devem ser posicionadas abaixo das Figuras e</w:t>
      </w:r>
      <w:r w:rsidR="00100D3D" w:rsidRPr="00910DBF">
        <w:rPr>
          <w:szCs w:val="24"/>
          <w:lang w:val="pt-BR"/>
        </w:rPr>
        <w:t xml:space="preserve"> os títulos </w:t>
      </w:r>
      <w:r w:rsidR="000A6706" w:rsidRPr="00910DBF">
        <w:rPr>
          <w:szCs w:val="24"/>
          <w:lang w:val="pt-BR"/>
        </w:rPr>
        <w:t>acima das</w:t>
      </w:r>
      <w:r w:rsidRPr="00910DBF">
        <w:rPr>
          <w:szCs w:val="24"/>
          <w:lang w:val="pt-BR"/>
        </w:rPr>
        <w:t xml:space="preserve"> Tabe</w:t>
      </w:r>
      <w:r w:rsidR="0074525F" w:rsidRPr="00910DBF">
        <w:rPr>
          <w:szCs w:val="24"/>
          <w:lang w:val="pt-BR"/>
        </w:rPr>
        <w:t>las. Esses objetos</w:t>
      </w:r>
      <w:r w:rsidRPr="00910DBF">
        <w:rPr>
          <w:szCs w:val="24"/>
          <w:lang w:val="pt-BR"/>
        </w:rPr>
        <w:t xml:space="preserve"> devem ser centralizados na página (ver, por exemplo, a Figura 1). Use, para isso, os estilos pré-defini</w:t>
      </w:r>
      <w:r w:rsidR="0074525F" w:rsidRPr="00910DBF">
        <w:rPr>
          <w:szCs w:val="24"/>
          <w:lang w:val="pt-BR"/>
        </w:rPr>
        <w:t xml:space="preserve">dos “Figura” ou “Tabela”. </w:t>
      </w:r>
      <w:r w:rsidR="00100D3D" w:rsidRPr="00910DBF">
        <w:rPr>
          <w:szCs w:val="24"/>
          <w:lang w:val="pt-BR"/>
        </w:rPr>
        <w:t>D</w:t>
      </w:r>
      <w:r w:rsidRPr="00910DBF">
        <w:rPr>
          <w:szCs w:val="24"/>
          <w:lang w:val="pt-BR"/>
        </w:rPr>
        <w:t xml:space="preserve">eve-se utilizar fonte </w:t>
      </w:r>
      <w:r w:rsidR="004A481A">
        <w:rPr>
          <w:szCs w:val="24"/>
          <w:lang w:val="pt-BR"/>
        </w:rPr>
        <w:t>Times New Roman</w:t>
      </w:r>
      <w:r w:rsidR="000A6706" w:rsidRPr="00910DBF">
        <w:rPr>
          <w:szCs w:val="24"/>
          <w:lang w:val="pt-BR"/>
        </w:rPr>
        <w:t>, tamanho 1</w:t>
      </w:r>
      <w:r w:rsidR="00100D3D" w:rsidRPr="00910DBF">
        <w:rPr>
          <w:szCs w:val="24"/>
          <w:lang w:val="pt-BR"/>
        </w:rPr>
        <w:t>2</w:t>
      </w:r>
      <w:r w:rsidRPr="00910DBF">
        <w:rPr>
          <w:szCs w:val="24"/>
          <w:lang w:val="pt-BR"/>
        </w:rPr>
        <w:t xml:space="preserve">, </w:t>
      </w:r>
      <w:r w:rsidR="00100D3D" w:rsidRPr="00910DBF">
        <w:rPr>
          <w:szCs w:val="24"/>
          <w:lang w:val="pt-BR"/>
        </w:rPr>
        <w:t xml:space="preserve">centralizada </w:t>
      </w:r>
      <w:r w:rsidRPr="00910DBF">
        <w:rPr>
          <w:szCs w:val="24"/>
          <w:lang w:val="pt-BR"/>
        </w:rPr>
        <w:t>(ou, alternativamente, o estilo “</w:t>
      </w:r>
      <w:r w:rsidR="00C645DC" w:rsidRPr="00910DBF">
        <w:rPr>
          <w:szCs w:val="24"/>
          <w:lang w:val="pt-BR"/>
        </w:rPr>
        <w:t>Títulos</w:t>
      </w:r>
      <w:r w:rsidRPr="00910DBF">
        <w:rPr>
          <w:szCs w:val="24"/>
          <w:lang w:val="pt-BR"/>
        </w:rPr>
        <w:t xml:space="preserve">”). </w:t>
      </w:r>
      <w:r w:rsidR="00100D3D" w:rsidRPr="00910DBF">
        <w:rPr>
          <w:szCs w:val="24"/>
          <w:lang w:val="pt-BR"/>
        </w:rPr>
        <w:t xml:space="preserve">Legendas terminam com ponto final. </w:t>
      </w:r>
      <w:r w:rsidR="00C645DC" w:rsidRPr="00910DBF">
        <w:rPr>
          <w:szCs w:val="24"/>
          <w:lang w:val="pt-BR"/>
        </w:rPr>
        <w:t>Títulos</w:t>
      </w:r>
      <w:r w:rsidRPr="00910DBF">
        <w:rPr>
          <w:szCs w:val="24"/>
          <w:lang w:val="pt-BR"/>
        </w:rPr>
        <w:t xml:space="preserve"> não levam ponto final.</w:t>
      </w:r>
      <w:r w:rsidR="00C645DC" w:rsidRPr="00910DBF">
        <w:rPr>
          <w:szCs w:val="24"/>
          <w:lang w:val="pt-BR"/>
        </w:rPr>
        <w:t xml:space="preserve"> N</w:t>
      </w:r>
      <w:r w:rsidR="00100D3D" w:rsidRPr="00910DBF">
        <w:rPr>
          <w:szCs w:val="24"/>
          <w:lang w:val="pt-BR"/>
        </w:rPr>
        <w:t>as legendas e n</w:t>
      </w:r>
      <w:r w:rsidR="00C645DC" w:rsidRPr="00910DBF">
        <w:rPr>
          <w:szCs w:val="24"/>
          <w:lang w:val="pt-BR"/>
        </w:rPr>
        <w:t>os títulos devem ser indicadas as fontes</w:t>
      </w:r>
      <w:r w:rsidR="00B8294B">
        <w:rPr>
          <w:szCs w:val="24"/>
          <w:lang w:val="pt-BR"/>
        </w:rPr>
        <w:t>, entre parênteses,</w:t>
      </w:r>
      <w:r w:rsidR="00C645DC" w:rsidRPr="00910DBF">
        <w:rPr>
          <w:szCs w:val="24"/>
          <w:lang w:val="pt-BR"/>
        </w:rPr>
        <w:t xml:space="preserve"> de onde foram retiradas</w:t>
      </w:r>
      <w:r w:rsidR="00100D3D" w:rsidRPr="00910DBF">
        <w:rPr>
          <w:szCs w:val="24"/>
          <w:lang w:val="pt-BR"/>
        </w:rPr>
        <w:t xml:space="preserve"> as mesmas, caso não sejam de autoria própria</w:t>
      </w:r>
      <w:r w:rsidR="00C645DC" w:rsidRPr="00910DBF">
        <w:rPr>
          <w:szCs w:val="24"/>
          <w:lang w:val="pt-BR"/>
        </w:rPr>
        <w:t>.</w:t>
      </w:r>
    </w:p>
    <w:p w:rsidR="002873DF" w:rsidRDefault="002873DF" w:rsidP="000A6706">
      <w:pPr>
        <w:pStyle w:val="Corpodetexto"/>
        <w:spacing w:after="240"/>
        <w:rPr>
          <w:szCs w:val="24"/>
          <w:lang w:val="pt-BR"/>
        </w:rPr>
      </w:pPr>
    </w:p>
    <w:p w:rsidR="00BE1F31" w:rsidRPr="00910DBF" w:rsidRDefault="00016660" w:rsidP="000A6706">
      <w:pPr>
        <w:pStyle w:val="Corpodetexto"/>
        <w:spacing w:after="240"/>
        <w:rPr>
          <w:szCs w:val="24"/>
          <w:lang w:val="pt-BR"/>
        </w:rPr>
      </w:pPr>
      <w:r>
        <w:rPr>
          <w:szCs w:val="24"/>
          <w:lang w:val="pt-BR"/>
        </w:rPr>
        <w:t>Exemplo:</w:t>
      </w:r>
    </w:p>
    <w:p w:rsidR="0085668F" w:rsidRDefault="00FF5363" w:rsidP="00875DE2">
      <w:pPr>
        <w:pStyle w:val="Legenda"/>
        <w:spacing w:before="0"/>
        <w:rPr>
          <w:sz w:val="24"/>
          <w:szCs w:val="24"/>
        </w:rPr>
      </w:pPr>
      <w:r>
        <w:rPr>
          <w:noProof/>
          <w:sz w:val="24"/>
          <w:szCs w:val="24"/>
          <w:lang w:val="pt-BR"/>
        </w:rPr>
        <w:drawing>
          <wp:inline distT="0" distB="0" distL="0" distR="0">
            <wp:extent cx="3586480" cy="21456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6480" cy="2145665"/>
                    </a:xfrm>
                    <a:prstGeom prst="rect">
                      <a:avLst/>
                    </a:prstGeom>
                    <a:noFill/>
                  </pic:spPr>
                </pic:pic>
              </a:graphicData>
            </a:graphic>
          </wp:inline>
        </w:drawing>
      </w:r>
    </w:p>
    <w:p w:rsidR="00687883" w:rsidRDefault="00687883" w:rsidP="00875DE2">
      <w:pPr>
        <w:pStyle w:val="Legenda"/>
        <w:spacing w:before="0"/>
        <w:rPr>
          <w:sz w:val="24"/>
          <w:szCs w:val="24"/>
        </w:rPr>
      </w:pPr>
    </w:p>
    <w:p w:rsidR="00D01A6D" w:rsidRPr="00910DBF" w:rsidRDefault="00875DE2" w:rsidP="00875DE2">
      <w:pPr>
        <w:pStyle w:val="Legenda"/>
        <w:spacing w:before="0"/>
        <w:rPr>
          <w:sz w:val="24"/>
          <w:szCs w:val="24"/>
          <w:lang w:val="pt-BR"/>
        </w:rPr>
      </w:pPr>
      <w:r w:rsidRPr="00910DBF">
        <w:rPr>
          <w:sz w:val="24"/>
          <w:szCs w:val="24"/>
        </w:rPr>
        <w:t xml:space="preserve">Figura 1: </w:t>
      </w:r>
      <w:r w:rsidR="00D42C7D">
        <w:rPr>
          <w:sz w:val="24"/>
          <w:szCs w:val="24"/>
        </w:rPr>
        <w:t>Porcentagem de inibição do c</w:t>
      </w:r>
      <w:r w:rsidR="002526FC">
        <w:rPr>
          <w:sz w:val="24"/>
          <w:szCs w:val="24"/>
        </w:rPr>
        <w:t>r</w:t>
      </w:r>
      <w:r w:rsidR="00D42C7D">
        <w:rPr>
          <w:sz w:val="24"/>
          <w:szCs w:val="24"/>
        </w:rPr>
        <w:t xml:space="preserve">escimento micelial do fungo </w:t>
      </w:r>
      <w:r w:rsidR="00016660" w:rsidRPr="00D42C7D">
        <w:rPr>
          <w:i/>
          <w:sz w:val="24"/>
          <w:szCs w:val="24"/>
        </w:rPr>
        <w:t>Thielaviopsis paradoxa</w:t>
      </w:r>
      <w:r w:rsidR="00D42C7D">
        <w:rPr>
          <w:sz w:val="24"/>
          <w:szCs w:val="24"/>
        </w:rPr>
        <w:t xml:space="preserve"> quando cultivado junto com o </w:t>
      </w:r>
      <w:r w:rsidR="00A83144">
        <w:rPr>
          <w:sz w:val="24"/>
          <w:szCs w:val="24"/>
        </w:rPr>
        <w:t xml:space="preserve">três isolados do </w:t>
      </w:r>
      <w:r w:rsidR="00D42C7D">
        <w:rPr>
          <w:sz w:val="24"/>
          <w:szCs w:val="24"/>
        </w:rPr>
        <w:t xml:space="preserve">fungo endofítico </w:t>
      </w:r>
      <w:r w:rsidR="00016660" w:rsidRPr="00D42C7D">
        <w:rPr>
          <w:i/>
          <w:sz w:val="24"/>
          <w:szCs w:val="24"/>
        </w:rPr>
        <w:t>Alternaria</w:t>
      </w:r>
      <w:r w:rsidR="00016660" w:rsidRPr="00016660">
        <w:rPr>
          <w:sz w:val="24"/>
          <w:szCs w:val="24"/>
        </w:rPr>
        <w:t xml:space="preserve"> </w:t>
      </w:r>
      <w:r w:rsidR="00D42C7D">
        <w:rPr>
          <w:sz w:val="24"/>
          <w:szCs w:val="24"/>
        </w:rPr>
        <w:t>sp</w:t>
      </w:r>
      <w:r w:rsidR="00A83144">
        <w:rPr>
          <w:sz w:val="24"/>
          <w:szCs w:val="24"/>
        </w:rPr>
        <w:t>p</w:t>
      </w:r>
      <w:r w:rsidR="00D42C7D">
        <w:rPr>
          <w:sz w:val="24"/>
          <w:szCs w:val="24"/>
        </w:rPr>
        <w:t xml:space="preserve">. Barras de erro = Intervalo de confiança </w:t>
      </w:r>
      <w:r w:rsidR="00985598">
        <w:rPr>
          <w:sz w:val="24"/>
          <w:szCs w:val="24"/>
        </w:rPr>
        <w:t xml:space="preserve">com </w:t>
      </w:r>
      <w:r w:rsidR="00D42C7D">
        <w:rPr>
          <w:sz w:val="24"/>
          <w:szCs w:val="24"/>
        </w:rPr>
        <w:t xml:space="preserve">nível de </w:t>
      </w:r>
      <w:r w:rsidR="00985598">
        <w:rPr>
          <w:sz w:val="24"/>
          <w:szCs w:val="24"/>
        </w:rPr>
        <w:t xml:space="preserve">significância de </w:t>
      </w:r>
      <w:r w:rsidR="00D42C7D">
        <w:rPr>
          <w:sz w:val="24"/>
          <w:szCs w:val="24"/>
        </w:rPr>
        <w:t>0,05</w:t>
      </w:r>
      <w:r w:rsidR="00016660" w:rsidRPr="00016660">
        <w:rPr>
          <w:sz w:val="24"/>
          <w:szCs w:val="24"/>
        </w:rPr>
        <w:t>.</w:t>
      </w:r>
      <w:r w:rsidR="00B76225">
        <w:rPr>
          <w:sz w:val="24"/>
          <w:szCs w:val="24"/>
        </w:rPr>
        <w:t xml:space="preserve"> </w:t>
      </w:r>
      <w:r w:rsidR="00B8294B">
        <w:rPr>
          <w:sz w:val="24"/>
          <w:szCs w:val="24"/>
        </w:rPr>
        <w:t>(</w:t>
      </w:r>
      <w:r w:rsidR="00B76225">
        <w:rPr>
          <w:sz w:val="24"/>
          <w:szCs w:val="24"/>
        </w:rPr>
        <w:t>Fonte: Freire et al., 2017)</w:t>
      </w:r>
      <w:r w:rsidR="00B8294B">
        <w:rPr>
          <w:sz w:val="24"/>
          <w:szCs w:val="24"/>
        </w:rPr>
        <w:t>.</w:t>
      </w:r>
    </w:p>
    <w:p w:rsidR="0074525F" w:rsidRPr="00910DBF" w:rsidRDefault="0074525F" w:rsidP="00BC45BF">
      <w:pPr>
        <w:pStyle w:val="Legenda"/>
        <w:spacing w:before="0"/>
        <w:jc w:val="left"/>
        <w:rPr>
          <w:sz w:val="24"/>
          <w:szCs w:val="24"/>
          <w:lang w:val="pt-PT" w:eastAsia="ar-SA"/>
        </w:rPr>
      </w:pPr>
    </w:p>
    <w:p w:rsidR="00A10B40" w:rsidRPr="00910DBF" w:rsidRDefault="00A10B40" w:rsidP="004763E5">
      <w:pPr>
        <w:pStyle w:val="Legenda"/>
        <w:spacing w:before="0"/>
        <w:ind w:firstLine="708"/>
        <w:jc w:val="both"/>
        <w:rPr>
          <w:sz w:val="24"/>
          <w:szCs w:val="24"/>
        </w:rPr>
      </w:pPr>
    </w:p>
    <w:p w:rsidR="00EF27EF" w:rsidRPr="00910DBF" w:rsidRDefault="00EF27EF" w:rsidP="002C3E95">
      <w:pPr>
        <w:pStyle w:val="Legenda"/>
        <w:spacing w:before="0"/>
        <w:ind w:firstLine="708"/>
        <w:jc w:val="both"/>
        <w:rPr>
          <w:sz w:val="24"/>
          <w:szCs w:val="24"/>
        </w:rPr>
      </w:pPr>
      <w:r w:rsidRPr="00910DBF">
        <w:rPr>
          <w:sz w:val="24"/>
          <w:szCs w:val="24"/>
        </w:rPr>
        <w:t>Nas tabelas</w:t>
      </w:r>
      <w:r w:rsidR="006A6557">
        <w:rPr>
          <w:sz w:val="24"/>
          <w:szCs w:val="24"/>
        </w:rPr>
        <w:t xml:space="preserve">, </w:t>
      </w:r>
      <w:r w:rsidRPr="00910DBF">
        <w:rPr>
          <w:sz w:val="24"/>
          <w:szCs w:val="24"/>
        </w:rPr>
        <w:t>usa</w:t>
      </w:r>
      <w:r w:rsidR="006A6557">
        <w:rPr>
          <w:sz w:val="24"/>
          <w:szCs w:val="24"/>
        </w:rPr>
        <w:t xml:space="preserve">r </w:t>
      </w:r>
      <w:r w:rsidRPr="00910DBF">
        <w:rPr>
          <w:sz w:val="24"/>
          <w:szCs w:val="24"/>
        </w:rPr>
        <w:t xml:space="preserve">preferencialmente a fonte </w:t>
      </w:r>
      <w:r w:rsidR="004A481A">
        <w:rPr>
          <w:i/>
          <w:iCs/>
          <w:sz w:val="24"/>
          <w:szCs w:val="24"/>
        </w:rPr>
        <w:t>Times New Roman</w:t>
      </w:r>
      <w:r w:rsidR="000A6706" w:rsidRPr="00910DBF">
        <w:rPr>
          <w:sz w:val="24"/>
          <w:szCs w:val="24"/>
        </w:rPr>
        <w:t>, tamanho 1</w:t>
      </w:r>
      <w:r w:rsidR="00A10B40" w:rsidRPr="00910DBF">
        <w:rPr>
          <w:sz w:val="24"/>
          <w:szCs w:val="24"/>
        </w:rPr>
        <w:t>2</w:t>
      </w:r>
      <w:r w:rsidRPr="00910DBF">
        <w:rPr>
          <w:sz w:val="24"/>
          <w:szCs w:val="24"/>
        </w:rPr>
        <w:t>. Os estilos utilizados no interior de Tabelas devem ser “Tabela Cabeçalho” e “Tabela Corpo”, os quais podem ser editados (alinhamento, espaçamento, tipo de fonte) conforme as necessidades (como, por exemplo, a fim de centralizar o conteúdo de uma coluna).</w:t>
      </w:r>
    </w:p>
    <w:p w:rsidR="00EF27EF" w:rsidRPr="00910DBF" w:rsidRDefault="00EF27EF" w:rsidP="002526FC">
      <w:pPr>
        <w:pStyle w:val="00Texto"/>
        <w:rPr>
          <w:lang w:val="pt-BR"/>
        </w:rPr>
      </w:pPr>
      <w:r w:rsidRPr="00910DBF">
        <w:rPr>
          <w:lang w:val="pt-BR"/>
        </w:rPr>
        <w:t>Importante: deve ser evitado o uso de objetos "flutuando sobre o texto". Em vez disso, utilizar a opção “...formatar objeto ...layout ...alinhado” ao clicar-se com o botão direito do mouse sobre o objeto em questão.</w:t>
      </w:r>
    </w:p>
    <w:p w:rsidR="00EF27EF" w:rsidRDefault="00EF27EF" w:rsidP="002526FC">
      <w:pPr>
        <w:pStyle w:val="00Texto"/>
        <w:rPr>
          <w:lang w:val="pt-BR"/>
        </w:rPr>
      </w:pPr>
      <w:r w:rsidRPr="00910DBF">
        <w:rPr>
          <w:lang w:val="pt-BR"/>
        </w:rPr>
        <w:t>A Tabela 1 apresenta o formato indicado para as tabelas. É importante lembrar que as tabelas devem estar separadas do corpo do texto por uma linha em branco (12 pontos). Para tanto, pode-se usar uma linha do estilo “Tabela Espaçamento” entre o corpo de texto anterior à tabela e a mesma, conforme exemplificado a seguir.</w:t>
      </w:r>
    </w:p>
    <w:p w:rsidR="00EF27EF" w:rsidRDefault="000A5A8E" w:rsidP="002526FC">
      <w:pPr>
        <w:pStyle w:val="07LegendaTabela"/>
        <w:rPr>
          <w:lang w:val="pt-BR"/>
        </w:rPr>
      </w:pPr>
      <w:r w:rsidRPr="00910DBF">
        <w:t xml:space="preserve">Tabela 1: Pesquisa qualitativa </w:t>
      </w:r>
      <w:r w:rsidRPr="00910DBF">
        <w:rPr>
          <w:i/>
        </w:rPr>
        <w:t>versus</w:t>
      </w:r>
      <w:r w:rsidRPr="00910DBF">
        <w:t xml:space="preserve"> pesquisa quantitativa</w:t>
      </w:r>
      <w:r w:rsidR="00F2586B" w:rsidRPr="00910DBF">
        <w:t xml:space="preserve">. </w:t>
      </w:r>
      <w:r w:rsidR="00F2586B" w:rsidRPr="00910DBF">
        <w:rPr>
          <w:lang w:val="pt-BR"/>
        </w:rPr>
        <w:t xml:space="preserve">Fonte: Adaptado de Mays </w:t>
      </w:r>
      <w:r w:rsidR="00F2586B" w:rsidRPr="00910DBF">
        <w:rPr>
          <w:i/>
          <w:lang w:val="pt-BR"/>
        </w:rPr>
        <w:t xml:space="preserve">apud </w:t>
      </w:r>
      <w:r w:rsidR="00F2586B" w:rsidRPr="00910DBF">
        <w:rPr>
          <w:lang w:val="pt-BR"/>
        </w:rPr>
        <w:t>Greenhalg (1997)</w:t>
      </w:r>
    </w:p>
    <w:p w:rsidR="008A2B78" w:rsidRPr="008A2B78" w:rsidRDefault="008A2B78" w:rsidP="008A2B78">
      <w:pPr>
        <w:rPr>
          <w:lang w:val="pt-BR" w:eastAsia="pt-BR"/>
        </w:rPr>
      </w:pPr>
    </w:p>
    <w:p w:rsidR="008A2B78" w:rsidRDefault="00FF5363" w:rsidP="008A2B78">
      <w:pPr>
        <w:jc w:val="center"/>
        <w:rPr>
          <w:lang w:val="pt-BR" w:eastAsia="pt-BR"/>
        </w:rPr>
      </w:pPr>
      <w:r w:rsidRPr="008A2B78">
        <w:rPr>
          <w:noProof/>
          <w:lang w:val="pt-BR" w:eastAsia="pt-BR"/>
        </w:rPr>
        <w:lastRenderedPageBreak/>
        <w:drawing>
          <wp:inline distT="0" distB="0" distL="0" distR="0">
            <wp:extent cx="4149090" cy="216535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l="5539" r="5537" b="12833"/>
                    <a:stretch>
                      <a:fillRect/>
                    </a:stretch>
                  </pic:blipFill>
                  <pic:spPr bwMode="auto">
                    <a:xfrm>
                      <a:off x="0" y="0"/>
                      <a:ext cx="4149090" cy="2165350"/>
                    </a:xfrm>
                    <a:prstGeom prst="rect">
                      <a:avLst/>
                    </a:prstGeom>
                    <a:noFill/>
                    <a:ln>
                      <a:noFill/>
                    </a:ln>
                  </pic:spPr>
                </pic:pic>
              </a:graphicData>
            </a:graphic>
          </wp:inline>
        </w:drawing>
      </w:r>
    </w:p>
    <w:p w:rsidR="008A2B78" w:rsidRPr="008A2B78" w:rsidRDefault="008A2B78" w:rsidP="008A2B78">
      <w:pPr>
        <w:rPr>
          <w:lang w:val="pt-BR" w:eastAsia="pt-BR"/>
        </w:rPr>
      </w:pPr>
    </w:p>
    <w:p w:rsidR="008B3776" w:rsidRPr="00910DBF" w:rsidRDefault="008B3776" w:rsidP="00571E18">
      <w:pPr>
        <w:pStyle w:val="Ttulo2"/>
        <w:spacing w:after="240"/>
        <w:rPr>
          <w:szCs w:val="24"/>
        </w:rPr>
      </w:pPr>
      <w:r w:rsidRPr="00910DBF">
        <w:rPr>
          <w:szCs w:val="24"/>
        </w:rPr>
        <w:t>Citações e formatação das referências</w:t>
      </w:r>
    </w:p>
    <w:p w:rsidR="008B3776" w:rsidRPr="00910DBF" w:rsidRDefault="008B3776" w:rsidP="002526FC">
      <w:pPr>
        <w:pStyle w:val="00Texto"/>
        <w:rPr>
          <w:lang w:val="pt-BR"/>
        </w:rPr>
      </w:pPr>
      <w:r w:rsidRPr="00910DBF">
        <w:rPr>
          <w:lang w:val="pt-BR"/>
        </w:rPr>
        <w:t>De acordo com Fulano (1997), citar corretamente a literatura é muito importante. Reparem que a citação de autores ao longo do texto é feita em letras minúsculas, enquanto que a citação de autores entre parênteses, ao final do parágrafo, deve ser feita em letra maiúscula, conforme indicado no próximo parágrafo.</w:t>
      </w:r>
    </w:p>
    <w:p w:rsidR="008B3776" w:rsidRPr="00910DBF" w:rsidRDefault="008B3776" w:rsidP="002526FC">
      <w:pPr>
        <w:pStyle w:val="00Texto"/>
        <w:rPr>
          <w:lang w:val="pt-BR"/>
        </w:rPr>
      </w:pPr>
      <w:r w:rsidRPr="00910DBF">
        <w:rPr>
          <w:lang w:val="pt-BR"/>
        </w:rPr>
        <w:t>Na verdade, citar trechos de trabalhos de outros autores, sem referenciar adequadamente, pode ser enquadrado como plágio (BELTRANO, 2002).</w:t>
      </w:r>
    </w:p>
    <w:p w:rsidR="00A53BAD" w:rsidRPr="00910DBF" w:rsidRDefault="008B3776" w:rsidP="002526FC">
      <w:pPr>
        <w:pStyle w:val="00Texto"/>
        <w:rPr>
          <w:lang w:val="pt-BR"/>
        </w:rPr>
      </w:pPr>
      <w:r w:rsidRPr="00910DBF">
        <w:rPr>
          <w:lang w:val="pt-BR"/>
        </w:rPr>
        <w:t xml:space="preserve">Para as referências, deve-se utilizar texto com fonte </w:t>
      </w:r>
      <w:r w:rsidR="004A481A">
        <w:rPr>
          <w:i/>
          <w:lang w:val="pt-BR"/>
        </w:rPr>
        <w:t>Times New Roman</w:t>
      </w:r>
      <w:r w:rsidR="000A6706" w:rsidRPr="00910DBF">
        <w:rPr>
          <w:lang w:val="pt-BR"/>
        </w:rPr>
        <w:t>, tamanho 1</w:t>
      </w:r>
      <w:r w:rsidR="005D576A" w:rsidRPr="00910DBF">
        <w:rPr>
          <w:lang w:val="pt-BR"/>
        </w:rPr>
        <w:t>2</w:t>
      </w:r>
      <w:r w:rsidRPr="00910DBF">
        <w:rPr>
          <w:lang w:val="pt-BR"/>
        </w:rPr>
        <w:t>, espaçamento simples, prevendo 6 pontos depois de cada referência, exatamente conforme aparece nas referências aleatórias incluídas a seguir. As referências devem aparecer em ordem alfabética e não devem ser numeradas. Todas as referências citadas no texto, e apenas estas, devem ser incluídas ao final, na seção Referências.</w:t>
      </w:r>
    </w:p>
    <w:p w:rsidR="005D576A" w:rsidRPr="00910DBF" w:rsidRDefault="005D576A" w:rsidP="00E25E56">
      <w:pPr>
        <w:pStyle w:val="Corpodetexto"/>
        <w:spacing w:after="240"/>
        <w:rPr>
          <w:szCs w:val="24"/>
          <w:lang w:val="pt-BR"/>
        </w:rPr>
      </w:pPr>
    </w:p>
    <w:p w:rsidR="007551B4" w:rsidRPr="00355F7A" w:rsidRDefault="007551B4" w:rsidP="007551B4">
      <w:pPr>
        <w:pStyle w:val="Ttulo2"/>
        <w:spacing w:after="240"/>
        <w:rPr>
          <w:szCs w:val="24"/>
        </w:rPr>
      </w:pPr>
      <w:r w:rsidRPr="00355F7A">
        <w:rPr>
          <w:szCs w:val="24"/>
        </w:rPr>
        <w:t>REFERÊNCIAS (Exemplos)</w:t>
      </w:r>
    </w:p>
    <w:p w:rsidR="004B3F3C" w:rsidRDefault="004B3F3C" w:rsidP="009F7A62">
      <w:pPr>
        <w:pStyle w:val="Bibliografia"/>
        <w:spacing w:after="240"/>
        <w:ind w:left="284" w:hanging="284"/>
        <w:rPr>
          <w:sz w:val="24"/>
          <w:szCs w:val="24"/>
          <w:lang w:val="pt-BR"/>
        </w:rPr>
      </w:pPr>
    </w:p>
    <w:p w:rsidR="000D5206" w:rsidRPr="009F7A62" w:rsidRDefault="000D5206" w:rsidP="0053757B">
      <w:pPr>
        <w:pStyle w:val="08RefernciasFinais"/>
      </w:pPr>
      <w:r w:rsidRPr="009F7A62">
        <w:t xml:space="preserve">ALLINGER, N.L. et al. </w:t>
      </w:r>
      <w:r w:rsidRPr="00265F8A">
        <w:rPr>
          <w:b/>
        </w:rPr>
        <w:t>Química orgânica</w:t>
      </w:r>
      <w:r w:rsidRPr="009F7A62">
        <w:t>. Tradução Ricardo Bicca de Alencastro. 2.ed. Rio de Janeiro: Guanabara Dois,1978. 961p.</w:t>
      </w:r>
    </w:p>
    <w:p w:rsidR="000D5206" w:rsidRPr="009F7A62" w:rsidRDefault="000D5206" w:rsidP="0053757B">
      <w:pPr>
        <w:pStyle w:val="08RefernciasFinais"/>
      </w:pPr>
      <w:r w:rsidRPr="009F7A62">
        <w:t>ALMEIDA</w:t>
      </w:r>
      <w:r w:rsidR="00207BC2">
        <w:t>, A.L. et al. Oxidação eletroquí</w:t>
      </w:r>
      <w:r w:rsidRPr="009F7A62">
        <w:t>mica do fenol. In: REUNIÃO ANUAL DA SOCIED</w:t>
      </w:r>
      <w:r w:rsidR="00207BC2">
        <w:t xml:space="preserve">ADE BRASILEIRA DE QUÍMICA, 17., </w:t>
      </w:r>
      <w:r w:rsidRPr="009F7A62">
        <w:t xml:space="preserve">1994, Caxambu. </w:t>
      </w:r>
      <w:r w:rsidRPr="00265F8A">
        <w:rPr>
          <w:b/>
        </w:rPr>
        <w:t>Anais.</w:t>
      </w:r>
      <w:r w:rsidRPr="009F7A62">
        <w:t xml:space="preserve"> São Paulo: Sociedade Brasileira de Química, 1994. ref. EQ-35.</w:t>
      </w:r>
    </w:p>
    <w:p w:rsidR="000D5206" w:rsidRPr="009F7A62" w:rsidRDefault="000D5206" w:rsidP="0053757B">
      <w:pPr>
        <w:pStyle w:val="08RefernciasFinais"/>
      </w:pPr>
      <w:r w:rsidRPr="009F7A62">
        <w:t xml:space="preserve">ALMEIDA, L.E. </w:t>
      </w:r>
      <w:r w:rsidRPr="00265F8A">
        <w:rPr>
          <w:b/>
        </w:rPr>
        <w:t>Síntese, caracterização e aplicação de ésteres e amidas de radicais nitróxidos em modelos de sistemas biológicos</w:t>
      </w:r>
      <w:r w:rsidRPr="009F7A62">
        <w:t>. 1996. 105p. Dissertação (Mestrado) - Instituto de Química de São Carlos, Universidade de São Paulo, São Paulo, 1996.</w:t>
      </w:r>
      <w:r>
        <w:t xml:space="preserve">                           </w:t>
      </w:r>
      <w:r w:rsidRPr="009F7A62">
        <w:t>OBS.: usa-se: Monografia (Curso de Especialização ou Bacharelado); ou Dissertação (Mestrado); ou Tese (Doutorado); ou Tese (Livre Docência), etc.</w:t>
      </w:r>
    </w:p>
    <w:p w:rsidR="000D5206" w:rsidRPr="009F7A62" w:rsidRDefault="000D5206" w:rsidP="0053757B">
      <w:pPr>
        <w:pStyle w:val="08RefernciasFinais"/>
      </w:pPr>
      <w:r w:rsidRPr="00BC352E">
        <w:rPr>
          <w:lang w:val="en-US"/>
        </w:rPr>
        <w:t>ANDERSON, J.C. et al</w:t>
      </w:r>
      <w:r w:rsidRPr="00BC352E">
        <w:rPr>
          <w:b/>
          <w:lang w:val="en-US"/>
        </w:rPr>
        <w:t xml:space="preserve">. </w:t>
      </w:r>
      <w:r w:rsidRPr="008E5474">
        <w:rPr>
          <w:b/>
          <w:lang w:val="en-US"/>
        </w:rPr>
        <w:t>Materials science</w:t>
      </w:r>
      <w:r w:rsidRPr="008E5474">
        <w:rPr>
          <w:lang w:val="en-US"/>
        </w:rPr>
        <w:t xml:space="preserve">. </w:t>
      </w:r>
      <w:r w:rsidRPr="00BC352E">
        <w:rPr>
          <w:lang w:val="en-US"/>
        </w:rPr>
        <w:t>4.</w:t>
      </w:r>
      <w:r w:rsidR="00207BC2">
        <w:rPr>
          <w:lang w:val="en-US"/>
        </w:rPr>
        <w:t xml:space="preserve"> </w:t>
      </w:r>
      <w:r w:rsidRPr="00BC352E">
        <w:rPr>
          <w:lang w:val="en-US"/>
        </w:rPr>
        <w:t xml:space="preserve">ed. London: Chapman and Hall, 1990. </w:t>
      </w:r>
      <w:r w:rsidRPr="009F7A62">
        <w:t>608p.</w:t>
      </w:r>
    </w:p>
    <w:p w:rsidR="000D5206" w:rsidRPr="009F7A62" w:rsidRDefault="000D5206" w:rsidP="000D5206">
      <w:pPr>
        <w:pStyle w:val="Bibliografia"/>
        <w:spacing w:after="240"/>
        <w:rPr>
          <w:sz w:val="24"/>
          <w:szCs w:val="24"/>
          <w:lang w:val="pt-BR"/>
        </w:rPr>
      </w:pPr>
      <w:r w:rsidRPr="00265F8A">
        <w:rPr>
          <w:b/>
          <w:sz w:val="24"/>
          <w:szCs w:val="24"/>
          <w:lang w:val="pt-BR"/>
        </w:rPr>
        <w:t>ASSOCIAÇÃO BRASILEIRA DA INDÚSTRIA QUÍMICA E DE PRODUTOS DERIVADOS. Anuário da indústria química brasileira</w:t>
      </w:r>
      <w:r w:rsidRPr="009F7A62">
        <w:rPr>
          <w:sz w:val="24"/>
          <w:szCs w:val="24"/>
          <w:lang w:val="pt-BR"/>
        </w:rPr>
        <w:t xml:space="preserve">. São Paulo: ABIQUIM, 1991. </w:t>
      </w:r>
      <w:r w:rsidRPr="009F7A62">
        <w:rPr>
          <w:sz w:val="24"/>
          <w:szCs w:val="24"/>
          <w:lang w:val="pt-BR"/>
        </w:rPr>
        <w:lastRenderedPageBreak/>
        <w:t>160p.</w:t>
      </w:r>
    </w:p>
    <w:p w:rsidR="000D5206" w:rsidRPr="009F7A62" w:rsidRDefault="000D5206" w:rsidP="0053757B">
      <w:pPr>
        <w:pStyle w:val="08RefernciasFinais"/>
      </w:pPr>
      <w:r w:rsidRPr="009F7A62">
        <w:t xml:space="preserve">GURGEL, C. Reforma do </w:t>
      </w:r>
      <w:r w:rsidRPr="0053757B">
        <w:t>Estado</w:t>
      </w:r>
      <w:r w:rsidRPr="009F7A62">
        <w:t xml:space="preserve"> e segurança pública. </w:t>
      </w:r>
      <w:r w:rsidRPr="00265F8A">
        <w:rPr>
          <w:b/>
        </w:rPr>
        <w:t>Política e Administração</w:t>
      </w:r>
      <w:r w:rsidRPr="009F7A62">
        <w:t>, v.3, n.2, p.15-21,1997.</w:t>
      </w:r>
    </w:p>
    <w:p w:rsidR="000D5206" w:rsidRPr="00355F7A" w:rsidRDefault="000D5206" w:rsidP="0053757B">
      <w:pPr>
        <w:pStyle w:val="08RefernciasFinais"/>
        <w:rPr>
          <w:lang w:val="en-US"/>
        </w:rPr>
      </w:pPr>
      <w:r w:rsidRPr="009F7A62">
        <w:t xml:space="preserve">KOOGAN, A.; HOUAISS, A. </w:t>
      </w:r>
      <w:r w:rsidRPr="00265F8A">
        <w:rPr>
          <w:b/>
        </w:rPr>
        <w:t>Enciclopédia e dicionário digital 98</w:t>
      </w:r>
      <w:r w:rsidRPr="009F7A62">
        <w:t xml:space="preserve">. Direção geral de Brefkmam. São Paulo: Delta: Estadão, 1998. </w:t>
      </w:r>
      <w:r w:rsidRPr="00355F7A">
        <w:rPr>
          <w:lang w:val="en-US"/>
        </w:rPr>
        <w:t>CD-ROM. Produzido por Videolar Multimídia.</w:t>
      </w:r>
    </w:p>
    <w:p w:rsidR="000D5206" w:rsidRPr="00BC352E" w:rsidRDefault="000D5206" w:rsidP="0053757B">
      <w:pPr>
        <w:pStyle w:val="08RefernciasFinais"/>
        <w:rPr>
          <w:lang w:val="en-US"/>
        </w:rPr>
      </w:pPr>
      <w:r w:rsidRPr="00BC352E">
        <w:rPr>
          <w:lang w:val="en-US"/>
        </w:rPr>
        <w:t>MOTOOLA, H</w:t>
      </w:r>
      <w:r w:rsidRPr="00BC352E">
        <w:rPr>
          <w:b/>
          <w:lang w:val="en-US"/>
        </w:rPr>
        <w:t>. Kinetic aspects of analytical chemistry</w:t>
      </w:r>
      <w:r w:rsidRPr="00BC352E">
        <w:rPr>
          <w:lang w:val="en-US"/>
        </w:rPr>
        <w:t>. New York: John Wiley, 1998. 285p.</w:t>
      </w:r>
    </w:p>
    <w:p w:rsidR="000D5206" w:rsidRPr="00355F7A" w:rsidRDefault="000D5206" w:rsidP="0053757B">
      <w:pPr>
        <w:pStyle w:val="08RefernciasFinais"/>
        <w:rPr>
          <w:lang w:val="en-US"/>
        </w:rPr>
      </w:pPr>
      <w:r w:rsidRPr="00355F7A">
        <w:rPr>
          <w:lang w:val="en-US"/>
        </w:rPr>
        <w:t xml:space="preserve">PEREIRA, R.C. Teachers in-service education: a proposal of teachers- researche’s construction. (sumário). In: </w:t>
      </w:r>
      <w:r w:rsidRPr="00355F7A">
        <w:rPr>
          <w:b/>
          <w:lang w:val="en-US"/>
        </w:rPr>
        <w:t>Australian and New Zeland comparative and International Education Society</w:t>
      </w:r>
      <w:r w:rsidRPr="00355F7A">
        <w:rPr>
          <w:lang w:val="en-US"/>
        </w:rPr>
        <w:t xml:space="preserve">. </w:t>
      </w:r>
      <w:r w:rsidRPr="009F7A62">
        <w:t xml:space="preserve">Sidney, Austrália, julho de 1996. Internet. Disponível em: http://www.edfac.usyd.edu.au/projects/wcces/papers.html&gt;. </w:t>
      </w:r>
      <w:r w:rsidRPr="00355F7A">
        <w:rPr>
          <w:lang w:val="en-US"/>
        </w:rPr>
        <w:t>Acesso em: 28 set. 1998.</w:t>
      </w:r>
    </w:p>
    <w:p w:rsidR="000D5206" w:rsidRPr="009F7A62" w:rsidRDefault="000D5206" w:rsidP="0053757B">
      <w:pPr>
        <w:pStyle w:val="08RefernciasFinais"/>
      </w:pPr>
      <w:r w:rsidRPr="00355F7A">
        <w:rPr>
          <w:lang w:val="en-US"/>
        </w:rPr>
        <w:t xml:space="preserve">PFLEGER, K.; MAURER, H.H.; WEBER, A. </w:t>
      </w:r>
      <w:r w:rsidRPr="00355F7A">
        <w:rPr>
          <w:b/>
          <w:lang w:val="en-US"/>
        </w:rPr>
        <w:t>Mass spectral and GC data of drugs, poisons, pesticides, pollutants and their metabolites</w:t>
      </w:r>
      <w:r w:rsidRPr="00355F7A">
        <w:rPr>
          <w:lang w:val="en-US"/>
        </w:rPr>
        <w:t xml:space="preserve">. </w:t>
      </w:r>
      <w:r w:rsidRPr="009F7A62">
        <w:t xml:space="preserve">2.ed., v.1, New York: Weinheim, 1992. </w:t>
      </w:r>
    </w:p>
    <w:p w:rsidR="000D5206" w:rsidRPr="009F7A62" w:rsidRDefault="000D5206" w:rsidP="0053757B">
      <w:pPr>
        <w:pStyle w:val="08RefernciasFinais"/>
      </w:pPr>
      <w:r w:rsidRPr="009F7A62">
        <w:t xml:space="preserve">PORTO, C.M.; SILVA, C.L. Artigo científico: das partes para o todo. </w:t>
      </w:r>
      <w:r w:rsidRPr="00265F8A">
        <w:rPr>
          <w:b/>
        </w:rPr>
        <w:t>Diálogos &amp; Ciência</w:t>
      </w:r>
      <w:r w:rsidRPr="009F7A62">
        <w:t>: revista eletrônica da Faculdade de Tecnologia e Ciências de Feira de Santana. Feira de Santana, ano 1, n. 1, dez. 2002. Disponível em: &lt;http://www.ftc.br/dialogos&gt;. Acesso em: 03 dez. 2002.</w:t>
      </w:r>
    </w:p>
    <w:p w:rsidR="000D5206" w:rsidRPr="009F7A62" w:rsidRDefault="000D5206" w:rsidP="0053757B">
      <w:pPr>
        <w:pStyle w:val="08RefernciasFinais"/>
      </w:pPr>
      <w:r w:rsidRPr="009F7A62">
        <w:t xml:space="preserve">ROMANO, G. Imagens da juventude na era moderna. </w:t>
      </w:r>
      <w:r w:rsidRPr="00355F7A">
        <w:rPr>
          <w:lang w:val="en-US"/>
        </w:rPr>
        <w:t xml:space="preserve">In: LEVI, G.; SCHMIDT, J. (org.). </w:t>
      </w:r>
      <w:r w:rsidRPr="00265F8A">
        <w:rPr>
          <w:b/>
        </w:rPr>
        <w:t>História dos Jovens 2</w:t>
      </w:r>
      <w:r w:rsidRPr="009F7A62">
        <w:t>. São Paulo: Companhia das Letras, 1996. p. 7-16.</w:t>
      </w:r>
    </w:p>
    <w:p w:rsidR="000D5206" w:rsidRPr="009F7A62" w:rsidRDefault="000D5206" w:rsidP="0053757B">
      <w:pPr>
        <w:pStyle w:val="08RefernciasFinais"/>
      </w:pPr>
      <w:r w:rsidRPr="009F7A62">
        <w:t xml:space="preserve">SERPONE, N.; PELIZZETTI, E. </w:t>
      </w:r>
      <w:r w:rsidRPr="00E9433C">
        <w:rPr>
          <w:b/>
        </w:rPr>
        <w:t>Photocatalysis: fundamentals and applications</w:t>
      </w:r>
      <w:r w:rsidRPr="009F7A62">
        <w:t>. 2.ed. New York: John Wiley, 1989. 650p.</w:t>
      </w:r>
    </w:p>
    <w:p w:rsidR="000D5206" w:rsidRPr="009F7A62" w:rsidRDefault="000D5206" w:rsidP="0053757B">
      <w:pPr>
        <w:pStyle w:val="08RefernciasFinais"/>
      </w:pPr>
      <w:r w:rsidRPr="009F7A62">
        <w:t xml:space="preserve">TRSIC, M. Previdência, privatização e paralelos. </w:t>
      </w:r>
      <w:r w:rsidRPr="00E9433C">
        <w:rPr>
          <w:b/>
        </w:rPr>
        <w:t>Jornal da USP</w:t>
      </w:r>
      <w:r w:rsidRPr="009F7A62">
        <w:t>, São Paulo, abr. 1996. p.2.</w:t>
      </w:r>
    </w:p>
    <w:p w:rsidR="007551B4" w:rsidRPr="00910DBF" w:rsidRDefault="007551B4" w:rsidP="007551B4">
      <w:pPr>
        <w:pStyle w:val="Corpodetexto"/>
        <w:spacing w:after="240"/>
        <w:ind w:firstLine="0"/>
        <w:rPr>
          <w:szCs w:val="24"/>
          <w:lang w:val="pt-BR"/>
        </w:rPr>
      </w:pPr>
    </w:p>
    <w:p w:rsidR="007551B4" w:rsidRDefault="007551B4" w:rsidP="007551B4">
      <w:pPr>
        <w:spacing w:after="240"/>
        <w:rPr>
          <w:lang w:val="it-IT"/>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364DD2" w:rsidRPr="00910DBF" w:rsidRDefault="00364DD2" w:rsidP="007551B4">
      <w:pPr>
        <w:spacing w:after="240"/>
        <w:rPr>
          <w:lang w:val="it-IT"/>
        </w:rPr>
      </w:pPr>
    </w:p>
    <w:p w:rsidR="00E0391E" w:rsidRPr="00910DBF" w:rsidRDefault="00E0391E" w:rsidP="00D304E4">
      <w:pPr>
        <w:pStyle w:val="Corpodetexto"/>
        <w:spacing w:after="240"/>
        <w:ind w:firstLine="0"/>
        <w:rPr>
          <w:szCs w:val="24"/>
          <w:lang w:val="pt-BR"/>
        </w:rPr>
      </w:pPr>
    </w:p>
    <w:p w:rsidR="006F14C5" w:rsidRPr="00910DBF" w:rsidRDefault="006F14C5" w:rsidP="00E25E56">
      <w:pPr>
        <w:spacing w:after="240"/>
        <w:rPr>
          <w:lang w:val="it-IT"/>
        </w:rPr>
      </w:pPr>
    </w:p>
    <w:sectPr w:rsidR="006F14C5" w:rsidRPr="00910DBF" w:rsidSect="00881417">
      <w:headerReference w:type="default" r:id="rId19"/>
      <w:type w:val="continuous"/>
      <w:pgSz w:w="11906" w:h="16838" w:code="9"/>
      <w:pgMar w:top="1251" w:right="1134" w:bottom="1134" w:left="1701" w:header="142"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315" w:rsidRDefault="00022315">
      <w:r>
        <w:separator/>
      </w:r>
    </w:p>
  </w:endnote>
  <w:endnote w:type="continuationSeparator" w:id="0">
    <w:p w:rsidR="00022315" w:rsidRDefault="0002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775" w:rsidRDefault="00333839">
    <w:pPr>
      <w:pStyle w:val="Rodap"/>
      <w:jc w:val="right"/>
    </w:pPr>
    <w:r>
      <w:fldChar w:fldCharType="begin"/>
    </w:r>
    <w:r w:rsidR="007C3775">
      <w:instrText xml:space="preserve"> PAGE   \* MERGEFORMAT </w:instrText>
    </w:r>
    <w:r>
      <w:fldChar w:fldCharType="separate"/>
    </w:r>
    <w:r w:rsidR="0080547D">
      <w:rPr>
        <w:noProof/>
      </w:rPr>
      <w:t>1</w:t>
    </w:r>
    <w:r>
      <w:fldChar w:fldCharType="end"/>
    </w:r>
  </w:p>
  <w:p w:rsidR="007C3775" w:rsidRDefault="007C3775">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27" w:rsidRDefault="00333839">
    <w:pPr>
      <w:pStyle w:val="Rodap"/>
      <w:jc w:val="right"/>
    </w:pPr>
    <w:r>
      <w:fldChar w:fldCharType="begin"/>
    </w:r>
    <w:r w:rsidR="00387427">
      <w:instrText xml:space="preserve"> PAGE   \* MERGEFORMAT </w:instrText>
    </w:r>
    <w:r>
      <w:fldChar w:fldCharType="separate"/>
    </w:r>
    <w:r w:rsidR="0080547D">
      <w:rPr>
        <w:noProof/>
      </w:rPr>
      <w:t>3</w:t>
    </w:r>
    <w:r>
      <w:fldChar w:fldCharType="end"/>
    </w:r>
  </w:p>
  <w:p w:rsidR="00387427" w:rsidRDefault="00387427">
    <w:pPr>
      <w:pStyle w:val="Rodap"/>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346883"/>
      <w:docPartObj>
        <w:docPartGallery w:val="Page Numbers (Bottom of Page)"/>
        <w:docPartUnique/>
      </w:docPartObj>
    </w:sdtPr>
    <w:sdtEndPr/>
    <w:sdtContent>
      <w:p w:rsidR="00881417" w:rsidRDefault="00333839">
        <w:pPr>
          <w:pStyle w:val="Rodap"/>
          <w:jc w:val="right"/>
        </w:pPr>
        <w:r>
          <w:fldChar w:fldCharType="begin"/>
        </w:r>
        <w:r w:rsidR="00881417">
          <w:instrText>PAGE   \* MERGEFORMAT</w:instrText>
        </w:r>
        <w:r>
          <w:fldChar w:fldCharType="separate"/>
        </w:r>
        <w:r w:rsidR="0080547D" w:rsidRPr="0080547D">
          <w:rPr>
            <w:noProof/>
            <w:lang w:val="pt-BR"/>
          </w:rPr>
          <w:t>4</w:t>
        </w:r>
        <w:r>
          <w:fldChar w:fldCharType="end"/>
        </w:r>
      </w:p>
    </w:sdtContent>
  </w:sdt>
  <w:p w:rsidR="00881417" w:rsidRPr="00881417" w:rsidRDefault="00881417" w:rsidP="00881417">
    <w:pPr>
      <w:pStyle w:val="Rodap"/>
      <w:rPr>
        <w:lang w:val="pt-B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17" w:rsidRDefault="00881417">
    <w:pPr>
      <w:pStyle w:val="Rodap"/>
      <w:jc w:val="right"/>
    </w:pPr>
  </w:p>
  <w:p w:rsidR="00881417" w:rsidRDefault="00333839">
    <w:pPr>
      <w:pStyle w:val="Rodap"/>
      <w:jc w:val="right"/>
    </w:pPr>
    <w:r>
      <w:fldChar w:fldCharType="begin"/>
    </w:r>
    <w:r w:rsidR="00881417">
      <w:instrText xml:space="preserve"> PAGE   \* MERGEFORMAT </w:instrText>
    </w:r>
    <w:r>
      <w:fldChar w:fldCharType="separate"/>
    </w:r>
    <w:r w:rsidR="0080547D">
      <w:rPr>
        <w:noProof/>
      </w:rPr>
      <w:t>10</w:t>
    </w:r>
    <w:r>
      <w:fldChar w:fldCharType="end"/>
    </w:r>
  </w:p>
  <w:p w:rsidR="00881417" w:rsidRDefault="00881417">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315" w:rsidRDefault="00022315">
      <w:r>
        <w:separator/>
      </w:r>
    </w:p>
  </w:footnote>
  <w:footnote w:type="continuationSeparator" w:id="0">
    <w:p w:rsidR="00022315" w:rsidRDefault="000223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775" w:rsidRPr="002B4F87" w:rsidRDefault="001B518E" w:rsidP="002B4F87">
    <w:pPr>
      <w:pStyle w:val="Cabealho"/>
    </w:pPr>
    <w:r>
      <w:rPr>
        <w:noProof/>
        <w:lang w:val="pt-BR" w:eastAsia="pt-BR"/>
      </w:rPr>
      <w:drawing>
        <wp:inline distT="0" distB="0" distL="0" distR="0">
          <wp:extent cx="5612130" cy="370205"/>
          <wp:effectExtent l="0" t="0" r="7620" b="0"/>
          <wp:docPr id="38" name="Imagem 38" descr="cabeçalho artigos"/>
          <wp:cNvGraphicFramePr/>
          <a:graphic xmlns:a="http://schemas.openxmlformats.org/drawingml/2006/main">
            <a:graphicData uri="http://schemas.openxmlformats.org/drawingml/2006/picture">
              <pic:pic xmlns:pic="http://schemas.openxmlformats.org/drawingml/2006/picture">
                <pic:nvPicPr>
                  <pic:cNvPr id="38" name="Imagem 38" descr="cabeçalho artigo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702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2E" w:rsidRPr="002B4F87" w:rsidRDefault="00AB4340" w:rsidP="002B4F87">
    <w:pPr>
      <w:pStyle w:val="Cabealho"/>
    </w:pPr>
    <w:r>
      <w:rPr>
        <w:noProof/>
        <w:lang w:val="pt-BR" w:eastAsia="pt-BR"/>
      </w:rPr>
      <w:drawing>
        <wp:inline distT="0" distB="0" distL="0" distR="0">
          <wp:extent cx="5612130" cy="370205"/>
          <wp:effectExtent l="0" t="0" r="7620" b="0"/>
          <wp:docPr id="1" name="Imagem 1" descr="cabeçalho artigos"/>
          <wp:cNvGraphicFramePr/>
          <a:graphic xmlns:a="http://schemas.openxmlformats.org/drawingml/2006/main">
            <a:graphicData uri="http://schemas.openxmlformats.org/drawingml/2006/picture">
              <pic:pic xmlns:pic="http://schemas.openxmlformats.org/drawingml/2006/picture">
                <pic:nvPicPr>
                  <pic:cNvPr id="38" name="Imagem 38" descr="cabeçalho artigo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702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17" w:rsidRPr="002B4F87" w:rsidRDefault="00AB4340" w:rsidP="002B4F87">
    <w:pPr>
      <w:pStyle w:val="Cabealho"/>
    </w:pPr>
    <w:r>
      <w:rPr>
        <w:noProof/>
        <w:lang w:val="pt-BR" w:eastAsia="pt-BR"/>
      </w:rPr>
      <w:drawing>
        <wp:inline distT="0" distB="0" distL="0" distR="0">
          <wp:extent cx="5612130" cy="370205"/>
          <wp:effectExtent l="0" t="0" r="7620" b="0"/>
          <wp:docPr id="3" name="Imagem 3" descr="cabeçalho artigos"/>
          <wp:cNvGraphicFramePr/>
          <a:graphic xmlns:a="http://schemas.openxmlformats.org/drawingml/2006/main">
            <a:graphicData uri="http://schemas.openxmlformats.org/drawingml/2006/picture">
              <pic:pic xmlns:pic="http://schemas.openxmlformats.org/drawingml/2006/picture">
                <pic:nvPicPr>
                  <pic:cNvPr id="38" name="Imagem 38" descr="cabeçalho artigo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7020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17" w:rsidRPr="002B4F87" w:rsidRDefault="00881417" w:rsidP="002B4F87">
    <w:pPr>
      <w:pStyle w:val="Cabealho"/>
    </w:pPr>
    <w:r>
      <w:rPr>
        <w:noProof/>
        <w:lang w:val="pt-BR" w:eastAsia="pt-BR"/>
      </w:rPr>
      <w:drawing>
        <wp:inline distT="0" distB="0" distL="0" distR="0">
          <wp:extent cx="5771515" cy="371475"/>
          <wp:effectExtent l="0" t="0" r="63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37147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40" w:rsidRDefault="00AB4340">
    <w:pPr>
      <w:spacing w:line="200" w:lineRule="exact"/>
      <w:rPr>
        <w:noProof/>
        <w:lang w:val="pt-BR" w:eastAsia="pt-BR"/>
      </w:rPr>
    </w:pPr>
  </w:p>
  <w:p w:rsidR="00AB4340" w:rsidRDefault="00AB4340">
    <w:pPr>
      <w:spacing w:line="200" w:lineRule="exact"/>
      <w:rPr>
        <w:noProof/>
        <w:lang w:val="pt-BR" w:eastAsia="pt-BR"/>
      </w:rPr>
    </w:pPr>
  </w:p>
  <w:p w:rsidR="00AB4340" w:rsidRDefault="00AB4340">
    <w:pPr>
      <w:spacing w:line="200" w:lineRule="exact"/>
      <w:rPr>
        <w:noProof/>
        <w:lang w:val="pt-BR" w:eastAsia="pt-BR"/>
      </w:rPr>
    </w:pPr>
  </w:p>
  <w:p w:rsidR="00881417" w:rsidRPr="00881417" w:rsidRDefault="00AB4340" w:rsidP="00AB4340">
    <w:pPr>
      <w:pStyle w:val="02TtuloResumoeAbstract"/>
      <w:rPr>
        <w:lang w:val="pt-BR"/>
      </w:rPr>
    </w:pPr>
    <w:r>
      <w:rPr>
        <w:noProof/>
        <w:lang w:val="pt-BR" w:eastAsia="pt-BR"/>
      </w:rPr>
      <w:drawing>
        <wp:inline distT="0" distB="0" distL="0" distR="0">
          <wp:extent cx="5612130" cy="370205"/>
          <wp:effectExtent l="0" t="0" r="7620" b="0"/>
          <wp:docPr id="5" name="Imagem 5" descr="cabeçalho artigos"/>
          <wp:cNvGraphicFramePr/>
          <a:graphic xmlns:a="http://schemas.openxmlformats.org/drawingml/2006/main">
            <a:graphicData uri="http://schemas.openxmlformats.org/drawingml/2006/picture">
              <pic:pic xmlns:pic="http://schemas.openxmlformats.org/drawingml/2006/picture">
                <pic:nvPicPr>
                  <pic:cNvPr id="38" name="Imagem 38" descr="cabeçalho artigo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70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444E78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lowerLetter"/>
      <w:pStyle w:val="Alnea"/>
      <w:lvlText w:val="%1)"/>
      <w:lvlJc w:val="left"/>
      <w:pPr>
        <w:tabs>
          <w:tab w:val="num" w:pos="360"/>
        </w:tabs>
        <w:ind w:left="360" w:hanging="360"/>
      </w:pPr>
    </w:lvl>
  </w:abstractNum>
  <w:abstractNum w:abstractNumId="2" w15:restartNumberingAfterBreak="0">
    <w:nsid w:val="00000003"/>
    <w:multiLevelType w:val="singleLevel"/>
    <w:tmpl w:val="00000003"/>
    <w:lvl w:ilvl="0">
      <w:start w:val="1"/>
      <w:numFmt w:val="bullet"/>
      <w:pStyle w:val="Commarcadores1"/>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2"/>
    <w:lvl w:ilvl="0">
      <w:start w:val="1"/>
      <w:numFmt w:val="bullet"/>
      <w:pStyle w:val="Lista"/>
      <w:lvlText w:val=""/>
      <w:lvlJc w:val="left"/>
      <w:pPr>
        <w:tabs>
          <w:tab w:val="num" w:pos="1428"/>
        </w:tabs>
        <w:ind w:left="1428" w:hanging="360"/>
      </w:pPr>
      <w:rPr>
        <w:rFonts w:ascii="Symbol" w:hAnsi="Symbol"/>
      </w:rPr>
    </w:lvl>
  </w:abstractNum>
  <w:abstractNum w:abstractNumId="4" w15:restartNumberingAfterBreak="0">
    <w:nsid w:val="011953C1"/>
    <w:multiLevelType w:val="hybridMultilevel"/>
    <w:tmpl w:val="B198A032"/>
    <w:lvl w:ilvl="0" w:tplc="C4604A0C">
      <w:start w:val="1"/>
      <w:numFmt w:val="decimal"/>
      <w:lvlText w:val="%1."/>
      <w:lvlJc w:val="left"/>
      <w:pPr>
        <w:ind w:left="723" w:hanging="360"/>
      </w:pPr>
      <w:rPr>
        <w:rFonts w:hint="default"/>
        <w:i w:val="0"/>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5" w15:restartNumberingAfterBreak="0">
    <w:nsid w:val="02C446D6"/>
    <w:multiLevelType w:val="hybridMultilevel"/>
    <w:tmpl w:val="93C8DD6A"/>
    <w:lvl w:ilvl="0" w:tplc="471C8C3A">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5C577A0"/>
    <w:multiLevelType w:val="hybridMultilevel"/>
    <w:tmpl w:val="F2DA5196"/>
    <w:lvl w:ilvl="0" w:tplc="7C401A94">
      <w:start w:val="1"/>
      <w:numFmt w:val="decimal"/>
      <w:pStyle w:val="06SeoPrimria"/>
      <w:lvlText w:val="%1."/>
      <w:lvlJc w:val="left"/>
      <w:pPr>
        <w:ind w:left="723" w:hanging="360"/>
      </w:pPr>
      <w:rPr>
        <w:rFonts w:hint="default"/>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7" w15:restartNumberingAfterBreak="0">
    <w:nsid w:val="07B972E9"/>
    <w:multiLevelType w:val="multilevel"/>
    <w:tmpl w:val="592EB2A6"/>
    <w:lvl w:ilvl="0">
      <w:start w:val="1"/>
      <w:numFmt w:val="bullet"/>
      <w:lvlText w:val=""/>
      <w:lvlJc w:val="left"/>
      <w:pPr>
        <w:tabs>
          <w:tab w:val="num" w:pos="113"/>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0780AE4"/>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11A775BF"/>
    <w:multiLevelType w:val="multilevel"/>
    <w:tmpl w:val="4ACCC1C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6586AFF"/>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1A2D71B9"/>
    <w:multiLevelType w:val="hybridMultilevel"/>
    <w:tmpl w:val="4ACCC1C4"/>
    <w:lvl w:ilvl="0" w:tplc="69E63362">
      <w:start w:val="1"/>
      <w:numFmt w:val="bullet"/>
      <w:lvlText w:val=""/>
      <w:lvlJc w:val="left"/>
      <w:pPr>
        <w:tabs>
          <w:tab w:val="num" w:pos="170"/>
        </w:tabs>
        <w:ind w:left="170" w:hanging="17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A8232C7"/>
    <w:multiLevelType w:val="hybridMultilevel"/>
    <w:tmpl w:val="DE7E1C0A"/>
    <w:lvl w:ilvl="0" w:tplc="D4B22D66">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3" w15:restartNumberingAfterBreak="0">
    <w:nsid w:val="268D21F4"/>
    <w:multiLevelType w:val="multilevel"/>
    <w:tmpl w:val="0C0C8A34"/>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6E96993"/>
    <w:multiLevelType w:val="multilevel"/>
    <w:tmpl w:val="3EB89396"/>
    <w:lvl w:ilvl="0">
      <w:start w:val="1"/>
      <w:numFmt w:val="bullet"/>
      <w:lvlText w:val=""/>
      <w:lvlJc w:val="left"/>
      <w:pPr>
        <w:tabs>
          <w:tab w:val="num" w:pos="113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F9C2216"/>
    <w:multiLevelType w:val="hybridMultilevel"/>
    <w:tmpl w:val="C5B08D52"/>
    <w:lvl w:ilvl="0" w:tplc="36EEAD12">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8722D0E"/>
    <w:multiLevelType w:val="hybridMultilevel"/>
    <w:tmpl w:val="3EB89396"/>
    <w:lvl w:ilvl="0" w:tplc="5E463C32">
      <w:start w:val="1"/>
      <w:numFmt w:val="bullet"/>
      <w:lvlText w:val=""/>
      <w:lvlJc w:val="left"/>
      <w:pPr>
        <w:tabs>
          <w:tab w:val="num" w:pos="113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295CAC"/>
    <w:multiLevelType w:val="hybridMultilevel"/>
    <w:tmpl w:val="0C0C8A34"/>
    <w:lvl w:ilvl="0" w:tplc="7CD222B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A974841"/>
    <w:multiLevelType w:val="hybridMultilevel"/>
    <w:tmpl w:val="592EB2A6"/>
    <w:lvl w:ilvl="0" w:tplc="408CB49C">
      <w:start w:val="1"/>
      <w:numFmt w:val="bullet"/>
      <w:lvlText w:val=""/>
      <w:lvlJc w:val="left"/>
      <w:pPr>
        <w:tabs>
          <w:tab w:val="num" w:pos="113"/>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D2C5961"/>
    <w:multiLevelType w:val="hybridMultilevel"/>
    <w:tmpl w:val="505404EA"/>
    <w:lvl w:ilvl="0" w:tplc="D4B22D6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D3957E0"/>
    <w:multiLevelType w:val="hybridMultilevel"/>
    <w:tmpl w:val="F482EAB8"/>
    <w:lvl w:ilvl="0" w:tplc="04160017">
      <w:start w:val="1"/>
      <w:numFmt w:val="lowerLetter"/>
      <w:lvlText w:val="%1)"/>
      <w:lvlJc w:val="left"/>
      <w:pPr>
        <w:ind w:left="360" w:hanging="360"/>
      </w:pPr>
      <w:rPr>
        <w:rFonts w:hint="default"/>
      </w:rPr>
    </w:lvl>
    <w:lvl w:ilvl="1" w:tplc="04160019" w:tentative="1">
      <w:start w:val="1"/>
      <w:numFmt w:val="bullet"/>
      <w:lvlText w:val="o"/>
      <w:lvlJc w:val="left"/>
      <w:pPr>
        <w:ind w:left="1080" w:hanging="360"/>
      </w:pPr>
      <w:rPr>
        <w:rFonts w:ascii="Courier New" w:hAnsi="Courier New" w:cs="Courier New" w:hint="default"/>
      </w:rPr>
    </w:lvl>
    <w:lvl w:ilvl="2" w:tplc="0416001B" w:tentative="1">
      <w:start w:val="1"/>
      <w:numFmt w:val="bullet"/>
      <w:lvlText w:val=""/>
      <w:lvlJc w:val="left"/>
      <w:pPr>
        <w:ind w:left="1800" w:hanging="360"/>
      </w:pPr>
      <w:rPr>
        <w:rFonts w:ascii="Wingdings" w:hAnsi="Wingdings" w:hint="default"/>
      </w:rPr>
    </w:lvl>
    <w:lvl w:ilvl="3" w:tplc="0416000F" w:tentative="1">
      <w:start w:val="1"/>
      <w:numFmt w:val="bullet"/>
      <w:lvlText w:val=""/>
      <w:lvlJc w:val="left"/>
      <w:pPr>
        <w:ind w:left="2520" w:hanging="360"/>
      </w:pPr>
      <w:rPr>
        <w:rFonts w:ascii="Symbol" w:hAnsi="Symbol" w:hint="default"/>
      </w:rPr>
    </w:lvl>
    <w:lvl w:ilvl="4" w:tplc="04160019" w:tentative="1">
      <w:start w:val="1"/>
      <w:numFmt w:val="bullet"/>
      <w:lvlText w:val="o"/>
      <w:lvlJc w:val="left"/>
      <w:pPr>
        <w:ind w:left="3240" w:hanging="360"/>
      </w:pPr>
      <w:rPr>
        <w:rFonts w:ascii="Courier New" w:hAnsi="Courier New" w:cs="Courier New" w:hint="default"/>
      </w:rPr>
    </w:lvl>
    <w:lvl w:ilvl="5" w:tplc="0416001B" w:tentative="1">
      <w:start w:val="1"/>
      <w:numFmt w:val="bullet"/>
      <w:lvlText w:val=""/>
      <w:lvlJc w:val="left"/>
      <w:pPr>
        <w:ind w:left="3960" w:hanging="360"/>
      </w:pPr>
      <w:rPr>
        <w:rFonts w:ascii="Wingdings" w:hAnsi="Wingdings" w:hint="default"/>
      </w:rPr>
    </w:lvl>
    <w:lvl w:ilvl="6" w:tplc="0416000F" w:tentative="1">
      <w:start w:val="1"/>
      <w:numFmt w:val="bullet"/>
      <w:lvlText w:val=""/>
      <w:lvlJc w:val="left"/>
      <w:pPr>
        <w:ind w:left="4680" w:hanging="360"/>
      </w:pPr>
      <w:rPr>
        <w:rFonts w:ascii="Symbol" w:hAnsi="Symbol" w:hint="default"/>
      </w:rPr>
    </w:lvl>
    <w:lvl w:ilvl="7" w:tplc="04160019" w:tentative="1">
      <w:start w:val="1"/>
      <w:numFmt w:val="bullet"/>
      <w:lvlText w:val="o"/>
      <w:lvlJc w:val="left"/>
      <w:pPr>
        <w:ind w:left="5400" w:hanging="360"/>
      </w:pPr>
      <w:rPr>
        <w:rFonts w:ascii="Courier New" w:hAnsi="Courier New" w:cs="Courier New" w:hint="default"/>
      </w:rPr>
    </w:lvl>
    <w:lvl w:ilvl="8" w:tplc="0416001B" w:tentative="1">
      <w:start w:val="1"/>
      <w:numFmt w:val="bullet"/>
      <w:lvlText w:val=""/>
      <w:lvlJc w:val="left"/>
      <w:pPr>
        <w:ind w:left="6120" w:hanging="360"/>
      </w:pPr>
      <w:rPr>
        <w:rFonts w:ascii="Wingdings" w:hAnsi="Wingdings" w:hint="default"/>
      </w:rPr>
    </w:lvl>
  </w:abstractNum>
  <w:abstractNum w:abstractNumId="21" w15:restartNumberingAfterBreak="0">
    <w:nsid w:val="4EB3712A"/>
    <w:multiLevelType w:val="multilevel"/>
    <w:tmpl w:val="5A3E8570"/>
    <w:lvl w:ilvl="0">
      <w:start w:val="1"/>
      <w:numFmt w:val="bullet"/>
      <w:lvlText w:val=""/>
      <w:lvlJc w:val="left"/>
      <w:pPr>
        <w:tabs>
          <w:tab w:val="num" w:pos="567"/>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519622BE"/>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5BDB1B5F"/>
    <w:multiLevelType w:val="hybridMultilevel"/>
    <w:tmpl w:val="A22AC55E"/>
    <w:lvl w:ilvl="0" w:tplc="2D4625CA">
      <w:start w:val="1"/>
      <w:numFmt w:val="lowerLetter"/>
      <w:lvlText w:val="%1)"/>
      <w:lvlJc w:val="left"/>
      <w:pPr>
        <w:ind w:left="360" w:hanging="360"/>
      </w:pPr>
    </w:lvl>
    <w:lvl w:ilvl="1" w:tplc="04160003" w:tentative="1">
      <w:start w:val="1"/>
      <w:numFmt w:val="lowerLetter"/>
      <w:lvlText w:val="%2."/>
      <w:lvlJc w:val="left"/>
      <w:pPr>
        <w:ind w:left="1080" w:hanging="360"/>
      </w:pPr>
    </w:lvl>
    <w:lvl w:ilvl="2" w:tplc="04160005" w:tentative="1">
      <w:start w:val="1"/>
      <w:numFmt w:val="lowerRoman"/>
      <w:lvlText w:val="%3."/>
      <w:lvlJc w:val="right"/>
      <w:pPr>
        <w:ind w:left="1800" w:hanging="180"/>
      </w:pPr>
    </w:lvl>
    <w:lvl w:ilvl="3" w:tplc="04160001" w:tentative="1">
      <w:start w:val="1"/>
      <w:numFmt w:val="decimal"/>
      <w:lvlText w:val="%4."/>
      <w:lvlJc w:val="left"/>
      <w:pPr>
        <w:ind w:left="2520" w:hanging="360"/>
      </w:pPr>
    </w:lvl>
    <w:lvl w:ilvl="4" w:tplc="04160003" w:tentative="1">
      <w:start w:val="1"/>
      <w:numFmt w:val="lowerLetter"/>
      <w:lvlText w:val="%5."/>
      <w:lvlJc w:val="left"/>
      <w:pPr>
        <w:ind w:left="3240" w:hanging="360"/>
      </w:pPr>
    </w:lvl>
    <w:lvl w:ilvl="5" w:tplc="04160005" w:tentative="1">
      <w:start w:val="1"/>
      <w:numFmt w:val="lowerRoman"/>
      <w:lvlText w:val="%6."/>
      <w:lvlJc w:val="right"/>
      <w:pPr>
        <w:ind w:left="3960" w:hanging="180"/>
      </w:pPr>
    </w:lvl>
    <w:lvl w:ilvl="6" w:tplc="04160001" w:tentative="1">
      <w:start w:val="1"/>
      <w:numFmt w:val="decimal"/>
      <w:lvlText w:val="%7."/>
      <w:lvlJc w:val="left"/>
      <w:pPr>
        <w:ind w:left="4680" w:hanging="360"/>
      </w:pPr>
    </w:lvl>
    <w:lvl w:ilvl="7" w:tplc="04160003" w:tentative="1">
      <w:start w:val="1"/>
      <w:numFmt w:val="lowerLetter"/>
      <w:lvlText w:val="%8."/>
      <w:lvlJc w:val="left"/>
      <w:pPr>
        <w:ind w:left="5400" w:hanging="360"/>
      </w:pPr>
    </w:lvl>
    <w:lvl w:ilvl="8" w:tplc="04160005" w:tentative="1">
      <w:start w:val="1"/>
      <w:numFmt w:val="lowerRoman"/>
      <w:lvlText w:val="%9."/>
      <w:lvlJc w:val="right"/>
      <w:pPr>
        <w:ind w:left="6120" w:hanging="180"/>
      </w:pPr>
    </w:lvl>
  </w:abstractNum>
  <w:abstractNum w:abstractNumId="24" w15:restartNumberingAfterBreak="0">
    <w:nsid w:val="60126A3B"/>
    <w:multiLevelType w:val="multilevel"/>
    <w:tmpl w:val="93C8DD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60352AFD"/>
    <w:multiLevelType w:val="hybridMultilevel"/>
    <w:tmpl w:val="BA387E7E"/>
    <w:name w:val="WW8Num22"/>
    <w:lvl w:ilvl="0" w:tplc="5B286EB8">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6E8004D6"/>
    <w:multiLevelType w:val="hybridMultilevel"/>
    <w:tmpl w:val="5A3E8570"/>
    <w:lvl w:ilvl="0" w:tplc="0FD6CD08">
      <w:start w:val="1"/>
      <w:numFmt w:val="bullet"/>
      <w:lvlText w:val=""/>
      <w:lvlJc w:val="left"/>
      <w:pPr>
        <w:tabs>
          <w:tab w:val="num" w:pos="567"/>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70971AE"/>
    <w:multiLevelType w:val="hybridMultilevel"/>
    <w:tmpl w:val="EDAC6056"/>
    <w:lvl w:ilvl="0" w:tplc="43B86FC8">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7BC3333C"/>
    <w:multiLevelType w:val="hybridMultilevel"/>
    <w:tmpl w:val="5142B4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20"/>
  </w:num>
  <w:num w:numId="7">
    <w:abstractNumId w:val="23"/>
  </w:num>
  <w:num w:numId="8">
    <w:abstractNumId w:val="12"/>
  </w:num>
  <w:num w:numId="9">
    <w:abstractNumId w:val="0"/>
  </w:num>
  <w:num w:numId="10">
    <w:abstractNumId w:val="0"/>
  </w:num>
  <w:num w:numId="11">
    <w:abstractNumId w:val="0"/>
  </w:num>
  <w:num w:numId="12">
    <w:abstractNumId w:val="8"/>
  </w:num>
  <w:num w:numId="13">
    <w:abstractNumId w:val="27"/>
  </w:num>
  <w:num w:numId="14">
    <w:abstractNumId w:val="25"/>
  </w:num>
  <w:num w:numId="15">
    <w:abstractNumId w:val="10"/>
  </w:num>
  <w:num w:numId="16">
    <w:abstractNumId w:val="22"/>
  </w:num>
  <w:num w:numId="17">
    <w:abstractNumId w:val="11"/>
  </w:num>
  <w:num w:numId="18">
    <w:abstractNumId w:val="9"/>
  </w:num>
  <w:num w:numId="19">
    <w:abstractNumId w:val="5"/>
  </w:num>
  <w:num w:numId="20">
    <w:abstractNumId w:val="24"/>
  </w:num>
  <w:num w:numId="21">
    <w:abstractNumId w:val="16"/>
  </w:num>
  <w:num w:numId="22">
    <w:abstractNumId w:val="14"/>
  </w:num>
  <w:num w:numId="23">
    <w:abstractNumId w:val="26"/>
  </w:num>
  <w:num w:numId="24">
    <w:abstractNumId w:val="21"/>
  </w:num>
  <w:num w:numId="25">
    <w:abstractNumId w:val="17"/>
  </w:num>
  <w:num w:numId="26">
    <w:abstractNumId w:val="13"/>
  </w:num>
  <w:num w:numId="27">
    <w:abstractNumId w:val="18"/>
  </w:num>
  <w:num w:numId="28">
    <w:abstractNumId w:val="7"/>
  </w:num>
  <w:num w:numId="29">
    <w:abstractNumId w:val="15"/>
  </w:num>
  <w:num w:numId="30">
    <w:abstractNumId w:val="28"/>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E9"/>
    <w:rsid w:val="0001135C"/>
    <w:rsid w:val="00016660"/>
    <w:rsid w:val="000217C8"/>
    <w:rsid w:val="00022315"/>
    <w:rsid w:val="00025D2F"/>
    <w:rsid w:val="00041323"/>
    <w:rsid w:val="00044CD7"/>
    <w:rsid w:val="000458D5"/>
    <w:rsid w:val="0005220B"/>
    <w:rsid w:val="000A5A8E"/>
    <w:rsid w:val="000A6706"/>
    <w:rsid w:val="000B3C3A"/>
    <w:rsid w:val="000C575F"/>
    <w:rsid w:val="000D5206"/>
    <w:rsid w:val="000D79EB"/>
    <w:rsid w:val="000E0EE9"/>
    <w:rsid w:val="00100D3D"/>
    <w:rsid w:val="00112AC5"/>
    <w:rsid w:val="00114B5F"/>
    <w:rsid w:val="001174DB"/>
    <w:rsid w:val="00123CCD"/>
    <w:rsid w:val="00124C9B"/>
    <w:rsid w:val="0013282F"/>
    <w:rsid w:val="00155371"/>
    <w:rsid w:val="001675DC"/>
    <w:rsid w:val="001A1CD3"/>
    <w:rsid w:val="001B518E"/>
    <w:rsid w:val="001B6F9A"/>
    <w:rsid w:val="001C2A0C"/>
    <w:rsid w:val="001C7305"/>
    <w:rsid w:val="001E28A6"/>
    <w:rsid w:val="001E7DE5"/>
    <w:rsid w:val="001F4DA1"/>
    <w:rsid w:val="00207198"/>
    <w:rsid w:val="00207BC2"/>
    <w:rsid w:val="0021040E"/>
    <w:rsid w:val="00212EAD"/>
    <w:rsid w:val="00221E55"/>
    <w:rsid w:val="00236618"/>
    <w:rsid w:val="002526FC"/>
    <w:rsid w:val="00252A3A"/>
    <w:rsid w:val="00255346"/>
    <w:rsid w:val="00257788"/>
    <w:rsid w:val="00265F69"/>
    <w:rsid w:val="00265F8A"/>
    <w:rsid w:val="00284D16"/>
    <w:rsid w:val="002873DF"/>
    <w:rsid w:val="0029486E"/>
    <w:rsid w:val="002B4A87"/>
    <w:rsid w:val="002B4F87"/>
    <w:rsid w:val="002B5A09"/>
    <w:rsid w:val="002C1547"/>
    <w:rsid w:val="002C25D6"/>
    <w:rsid w:val="002C3E95"/>
    <w:rsid w:val="002D0393"/>
    <w:rsid w:val="002D41E6"/>
    <w:rsid w:val="0030594C"/>
    <w:rsid w:val="00310C99"/>
    <w:rsid w:val="003200DA"/>
    <w:rsid w:val="0033194F"/>
    <w:rsid w:val="00333839"/>
    <w:rsid w:val="00343FC5"/>
    <w:rsid w:val="00347378"/>
    <w:rsid w:val="00355F7A"/>
    <w:rsid w:val="0035654D"/>
    <w:rsid w:val="00364DD2"/>
    <w:rsid w:val="0037525A"/>
    <w:rsid w:val="00387427"/>
    <w:rsid w:val="003B0869"/>
    <w:rsid w:val="003C21B1"/>
    <w:rsid w:val="003D6ADD"/>
    <w:rsid w:val="003E710A"/>
    <w:rsid w:val="00407099"/>
    <w:rsid w:val="004079EF"/>
    <w:rsid w:val="00421D3B"/>
    <w:rsid w:val="0042437A"/>
    <w:rsid w:val="00432ADC"/>
    <w:rsid w:val="00437331"/>
    <w:rsid w:val="00440454"/>
    <w:rsid w:val="004455F5"/>
    <w:rsid w:val="00467A6F"/>
    <w:rsid w:val="004702C8"/>
    <w:rsid w:val="00471C2B"/>
    <w:rsid w:val="004763E5"/>
    <w:rsid w:val="00481162"/>
    <w:rsid w:val="004926ED"/>
    <w:rsid w:val="00495014"/>
    <w:rsid w:val="0049782E"/>
    <w:rsid w:val="004A34F1"/>
    <w:rsid w:val="004A481A"/>
    <w:rsid w:val="004B3F3C"/>
    <w:rsid w:val="004B5DFF"/>
    <w:rsid w:val="004B6E63"/>
    <w:rsid w:val="004B7967"/>
    <w:rsid w:val="004C7999"/>
    <w:rsid w:val="005170C6"/>
    <w:rsid w:val="00530089"/>
    <w:rsid w:val="00530695"/>
    <w:rsid w:val="0053757B"/>
    <w:rsid w:val="005402A1"/>
    <w:rsid w:val="00543FE9"/>
    <w:rsid w:val="00545469"/>
    <w:rsid w:val="00552737"/>
    <w:rsid w:val="005610CB"/>
    <w:rsid w:val="00571E18"/>
    <w:rsid w:val="00581866"/>
    <w:rsid w:val="00582037"/>
    <w:rsid w:val="00584C1E"/>
    <w:rsid w:val="005B3042"/>
    <w:rsid w:val="005C03DD"/>
    <w:rsid w:val="005C6155"/>
    <w:rsid w:val="005D576A"/>
    <w:rsid w:val="005E62FA"/>
    <w:rsid w:val="00606646"/>
    <w:rsid w:val="00613473"/>
    <w:rsid w:val="00614988"/>
    <w:rsid w:val="00620FB7"/>
    <w:rsid w:val="0063482C"/>
    <w:rsid w:val="00634A5D"/>
    <w:rsid w:val="00641C53"/>
    <w:rsid w:val="00650445"/>
    <w:rsid w:val="0066203A"/>
    <w:rsid w:val="00674F8A"/>
    <w:rsid w:val="0067589A"/>
    <w:rsid w:val="00684249"/>
    <w:rsid w:val="00687883"/>
    <w:rsid w:val="00696903"/>
    <w:rsid w:val="006A6557"/>
    <w:rsid w:val="006B3031"/>
    <w:rsid w:val="006C3DEB"/>
    <w:rsid w:val="006F119F"/>
    <w:rsid w:val="006F14C5"/>
    <w:rsid w:val="0071091E"/>
    <w:rsid w:val="007212DA"/>
    <w:rsid w:val="007327CD"/>
    <w:rsid w:val="0074295E"/>
    <w:rsid w:val="0074525F"/>
    <w:rsid w:val="00750BED"/>
    <w:rsid w:val="007551B4"/>
    <w:rsid w:val="00755C1D"/>
    <w:rsid w:val="0077274A"/>
    <w:rsid w:val="007761CD"/>
    <w:rsid w:val="007C3775"/>
    <w:rsid w:val="007D7A63"/>
    <w:rsid w:val="007F25DA"/>
    <w:rsid w:val="007F2653"/>
    <w:rsid w:val="007F65DF"/>
    <w:rsid w:val="00800EED"/>
    <w:rsid w:val="0080547D"/>
    <w:rsid w:val="008143C1"/>
    <w:rsid w:val="00821EED"/>
    <w:rsid w:val="0085021A"/>
    <w:rsid w:val="00852E13"/>
    <w:rsid w:val="0085668F"/>
    <w:rsid w:val="00861462"/>
    <w:rsid w:val="008734CD"/>
    <w:rsid w:val="00875DE2"/>
    <w:rsid w:val="0087664C"/>
    <w:rsid w:val="00880A1E"/>
    <w:rsid w:val="00881417"/>
    <w:rsid w:val="00881A6C"/>
    <w:rsid w:val="0088365A"/>
    <w:rsid w:val="008A234D"/>
    <w:rsid w:val="008A2B78"/>
    <w:rsid w:val="008B15DE"/>
    <w:rsid w:val="008B3776"/>
    <w:rsid w:val="008C660F"/>
    <w:rsid w:val="008D4E94"/>
    <w:rsid w:val="008D5889"/>
    <w:rsid w:val="008E0F85"/>
    <w:rsid w:val="008E42A0"/>
    <w:rsid w:val="008E52C8"/>
    <w:rsid w:val="008E5474"/>
    <w:rsid w:val="00910DBF"/>
    <w:rsid w:val="00920EF7"/>
    <w:rsid w:val="0092692E"/>
    <w:rsid w:val="00927BF9"/>
    <w:rsid w:val="00937D8A"/>
    <w:rsid w:val="00942628"/>
    <w:rsid w:val="00945ED6"/>
    <w:rsid w:val="00945F6C"/>
    <w:rsid w:val="00954027"/>
    <w:rsid w:val="00961DB7"/>
    <w:rsid w:val="00985598"/>
    <w:rsid w:val="00985A50"/>
    <w:rsid w:val="009B4E82"/>
    <w:rsid w:val="009E0A69"/>
    <w:rsid w:val="009E38C8"/>
    <w:rsid w:val="009F07D5"/>
    <w:rsid w:val="009F2D0D"/>
    <w:rsid w:val="009F7A62"/>
    <w:rsid w:val="00A10B40"/>
    <w:rsid w:val="00A11847"/>
    <w:rsid w:val="00A118DF"/>
    <w:rsid w:val="00A13B6B"/>
    <w:rsid w:val="00A24518"/>
    <w:rsid w:val="00A32E3B"/>
    <w:rsid w:val="00A42A04"/>
    <w:rsid w:val="00A43AF0"/>
    <w:rsid w:val="00A51755"/>
    <w:rsid w:val="00A53BAD"/>
    <w:rsid w:val="00A57A77"/>
    <w:rsid w:val="00A63D6A"/>
    <w:rsid w:val="00A7740D"/>
    <w:rsid w:val="00A8212E"/>
    <w:rsid w:val="00A83144"/>
    <w:rsid w:val="00A9413E"/>
    <w:rsid w:val="00AA7E29"/>
    <w:rsid w:val="00AB4340"/>
    <w:rsid w:val="00AB7623"/>
    <w:rsid w:val="00AD6C74"/>
    <w:rsid w:val="00AE2E95"/>
    <w:rsid w:val="00AE3AA8"/>
    <w:rsid w:val="00AE3FA4"/>
    <w:rsid w:val="00AE5FA3"/>
    <w:rsid w:val="00AF7630"/>
    <w:rsid w:val="00B006D4"/>
    <w:rsid w:val="00B05154"/>
    <w:rsid w:val="00B12277"/>
    <w:rsid w:val="00B30452"/>
    <w:rsid w:val="00B35823"/>
    <w:rsid w:val="00B420F0"/>
    <w:rsid w:val="00B50D46"/>
    <w:rsid w:val="00B51061"/>
    <w:rsid w:val="00B51F02"/>
    <w:rsid w:val="00B61C19"/>
    <w:rsid w:val="00B73479"/>
    <w:rsid w:val="00B76225"/>
    <w:rsid w:val="00B8294B"/>
    <w:rsid w:val="00B97E81"/>
    <w:rsid w:val="00BA2059"/>
    <w:rsid w:val="00BA2E32"/>
    <w:rsid w:val="00BC352E"/>
    <w:rsid w:val="00BC3F6B"/>
    <w:rsid w:val="00BC45BF"/>
    <w:rsid w:val="00BC6E56"/>
    <w:rsid w:val="00BD44E5"/>
    <w:rsid w:val="00BE1228"/>
    <w:rsid w:val="00BE1F31"/>
    <w:rsid w:val="00BE4817"/>
    <w:rsid w:val="00BE5535"/>
    <w:rsid w:val="00BF2E58"/>
    <w:rsid w:val="00C04177"/>
    <w:rsid w:val="00C102E8"/>
    <w:rsid w:val="00C20359"/>
    <w:rsid w:val="00C51851"/>
    <w:rsid w:val="00C608C2"/>
    <w:rsid w:val="00C613BB"/>
    <w:rsid w:val="00C645DC"/>
    <w:rsid w:val="00C70A65"/>
    <w:rsid w:val="00C839FA"/>
    <w:rsid w:val="00C92F41"/>
    <w:rsid w:val="00C94224"/>
    <w:rsid w:val="00CA25A7"/>
    <w:rsid w:val="00CA2E7D"/>
    <w:rsid w:val="00CB1915"/>
    <w:rsid w:val="00CC4D78"/>
    <w:rsid w:val="00CC5FC1"/>
    <w:rsid w:val="00CC642C"/>
    <w:rsid w:val="00CD5DA0"/>
    <w:rsid w:val="00CD6A85"/>
    <w:rsid w:val="00CF6CB6"/>
    <w:rsid w:val="00D01A6D"/>
    <w:rsid w:val="00D04FF5"/>
    <w:rsid w:val="00D07D34"/>
    <w:rsid w:val="00D15C9B"/>
    <w:rsid w:val="00D304E4"/>
    <w:rsid w:val="00D3724E"/>
    <w:rsid w:val="00D41FCB"/>
    <w:rsid w:val="00D42C7D"/>
    <w:rsid w:val="00D4710A"/>
    <w:rsid w:val="00D528D0"/>
    <w:rsid w:val="00D54BBE"/>
    <w:rsid w:val="00D574C3"/>
    <w:rsid w:val="00D75711"/>
    <w:rsid w:val="00D75883"/>
    <w:rsid w:val="00D8324B"/>
    <w:rsid w:val="00D857DC"/>
    <w:rsid w:val="00D90080"/>
    <w:rsid w:val="00D92474"/>
    <w:rsid w:val="00D96BF5"/>
    <w:rsid w:val="00DB790F"/>
    <w:rsid w:val="00DD2A72"/>
    <w:rsid w:val="00DD42F6"/>
    <w:rsid w:val="00DE1DF7"/>
    <w:rsid w:val="00E0391E"/>
    <w:rsid w:val="00E12B33"/>
    <w:rsid w:val="00E14D27"/>
    <w:rsid w:val="00E25DB0"/>
    <w:rsid w:val="00E25E56"/>
    <w:rsid w:val="00E725E7"/>
    <w:rsid w:val="00E83005"/>
    <w:rsid w:val="00E86F83"/>
    <w:rsid w:val="00E91098"/>
    <w:rsid w:val="00E92A9D"/>
    <w:rsid w:val="00E932E2"/>
    <w:rsid w:val="00E9433C"/>
    <w:rsid w:val="00E950AE"/>
    <w:rsid w:val="00EA679B"/>
    <w:rsid w:val="00EC1F40"/>
    <w:rsid w:val="00ED1771"/>
    <w:rsid w:val="00ED3F23"/>
    <w:rsid w:val="00EE30A3"/>
    <w:rsid w:val="00EF27EF"/>
    <w:rsid w:val="00F03633"/>
    <w:rsid w:val="00F15527"/>
    <w:rsid w:val="00F2586B"/>
    <w:rsid w:val="00F418F5"/>
    <w:rsid w:val="00F45DB4"/>
    <w:rsid w:val="00F50D4F"/>
    <w:rsid w:val="00F56E54"/>
    <w:rsid w:val="00F6233C"/>
    <w:rsid w:val="00F70A43"/>
    <w:rsid w:val="00F75BFA"/>
    <w:rsid w:val="00FA69CF"/>
    <w:rsid w:val="00FB0B01"/>
    <w:rsid w:val="00FB4E93"/>
    <w:rsid w:val="00FC599C"/>
    <w:rsid w:val="00FD4948"/>
    <w:rsid w:val="00FE7963"/>
    <w:rsid w:val="00FF5363"/>
    <w:rsid w:val="00FF67E0"/>
    <w:rsid w:val="00FF7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E15839"/>
  <w15:docId w15:val="{718583FF-AF55-47E2-83EB-B5007787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3839"/>
    <w:pPr>
      <w:suppressAutoHyphens/>
    </w:pPr>
    <w:rPr>
      <w:sz w:val="24"/>
      <w:szCs w:val="24"/>
      <w:lang w:val="pt-PT" w:eastAsia="ar-SA"/>
    </w:rPr>
  </w:style>
  <w:style w:type="paragraph" w:styleId="Ttulo1">
    <w:name w:val="heading 1"/>
    <w:basedOn w:val="Normal"/>
    <w:next w:val="Normal"/>
    <w:link w:val="Ttulo1Char"/>
    <w:rsid w:val="00333839"/>
    <w:pPr>
      <w:keepNext/>
      <w:spacing w:before="120" w:after="480"/>
      <w:jc w:val="center"/>
      <w:outlineLvl w:val="0"/>
    </w:pPr>
    <w:rPr>
      <w:b/>
      <w:bCs/>
      <w:sz w:val="30"/>
      <w:szCs w:val="20"/>
      <w:lang w:val="pt-BR"/>
    </w:rPr>
  </w:style>
  <w:style w:type="paragraph" w:styleId="Ttulo2">
    <w:name w:val="heading 2"/>
    <w:basedOn w:val="Normal"/>
    <w:next w:val="Normal"/>
    <w:rsid w:val="00333839"/>
    <w:pPr>
      <w:keepNext/>
      <w:spacing w:after="120"/>
      <w:outlineLvl w:val="1"/>
    </w:pPr>
    <w:rPr>
      <w:b/>
      <w:bCs/>
      <w:szCs w:val="20"/>
      <w:lang w:val="pt-BR"/>
    </w:rPr>
  </w:style>
  <w:style w:type="paragraph" w:styleId="Ttulo3">
    <w:name w:val="heading 3"/>
    <w:basedOn w:val="Normal"/>
    <w:next w:val="Normal"/>
    <w:rsid w:val="00333839"/>
    <w:pPr>
      <w:keepNext/>
      <w:outlineLvl w:val="2"/>
    </w:pPr>
    <w:rPr>
      <w:b/>
      <w:bCs/>
      <w:szCs w:val="20"/>
      <w:lang w:val="it-IT"/>
    </w:rPr>
  </w:style>
  <w:style w:type="paragraph" w:styleId="Ttulo4">
    <w:name w:val="heading 4"/>
    <w:basedOn w:val="Normal"/>
    <w:next w:val="Normal"/>
    <w:rsid w:val="00333839"/>
    <w:pPr>
      <w:keepNext/>
      <w:outlineLvl w:val="3"/>
    </w:pPr>
    <w:rPr>
      <w:b/>
      <w:color w:val="000000"/>
    </w:rPr>
  </w:style>
  <w:style w:type="paragraph" w:styleId="Ttulo5">
    <w:name w:val="heading 5"/>
    <w:basedOn w:val="Normal"/>
    <w:next w:val="Normal"/>
    <w:rsid w:val="00333839"/>
    <w:pPr>
      <w:outlineLvl w:val="4"/>
    </w:pPr>
    <w:rPr>
      <w:b/>
      <w:bCs/>
      <w:iCs/>
      <w:szCs w:val="26"/>
    </w:rPr>
  </w:style>
  <w:style w:type="paragraph" w:styleId="Ttulo6">
    <w:name w:val="heading 6"/>
    <w:basedOn w:val="Normal"/>
    <w:next w:val="Normal"/>
    <w:rsid w:val="00333839"/>
    <w:pPr>
      <w:outlineLvl w:val="5"/>
    </w:pPr>
    <w:rPr>
      <w:b/>
      <w:bCs/>
      <w:szCs w:val="22"/>
    </w:rPr>
  </w:style>
  <w:style w:type="paragraph" w:styleId="Ttulo7">
    <w:name w:val="heading 7"/>
    <w:basedOn w:val="Normal"/>
    <w:next w:val="Normal"/>
    <w:rsid w:val="00333839"/>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sid w:val="00333839"/>
    <w:rPr>
      <w:rFonts w:ascii="Symbol" w:hAnsi="Symbol"/>
    </w:rPr>
  </w:style>
  <w:style w:type="character" w:customStyle="1" w:styleId="WW8Num4z0">
    <w:name w:val="WW8Num4z0"/>
    <w:rsid w:val="00333839"/>
    <w:rPr>
      <w:rFonts w:ascii="Symbol" w:hAnsi="Symbol"/>
    </w:rPr>
  </w:style>
  <w:style w:type="character" w:customStyle="1" w:styleId="Absatz-Standardschriftart">
    <w:name w:val="Absatz-Standardschriftart"/>
    <w:rsid w:val="00333839"/>
  </w:style>
  <w:style w:type="character" w:customStyle="1" w:styleId="WW8Num2z0">
    <w:name w:val="WW8Num2z0"/>
    <w:rsid w:val="00333839"/>
    <w:rPr>
      <w:rFonts w:ascii="Symbol" w:hAnsi="Symbol"/>
    </w:rPr>
  </w:style>
  <w:style w:type="character" w:customStyle="1" w:styleId="WW8Num3z1">
    <w:name w:val="WW8Num3z1"/>
    <w:rsid w:val="00333839"/>
    <w:rPr>
      <w:rFonts w:ascii="Courier New" w:hAnsi="Courier New"/>
    </w:rPr>
  </w:style>
  <w:style w:type="character" w:customStyle="1" w:styleId="WW8Num3z2">
    <w:name w:val="WW8Num3z2"/>
    <w:rsid w:val="00333839"/>
    <w:rPr>
      <w:rFonts w:ascii="Wingdings" w:hAnsi="Wingdings"/>
    </w:rPr>
  </w:style>
  <w:style w:type="character" w:customStyle="1" w:styleId="Fontepargpadro1">
    <w:name w:val="Fonte parág. padrão1"/>
    <w:rsid w:val="00333839"/>
  </w:style>
  <w:style w:type="character" w:styleId="Nmerodepgina">
    <w:name w:val="page number"/>
    <w:rsid w:val="00333839"/>
    <w:rPr>
      <w:rFonts w:ascii="Arial" w:hAnsi="Arial" w:cs="Arial"/>
      <w:sz w:val="16"/>
    </w:rPr>
  </w:style>
  <w:style w:type="character" w:styleId="Hyperlink">
    <w:name w:val="Hyperlink"/>
    <w:rsid w:val="00333839"/>
    <w:rPr>
      <w:color w:val="0000FF"/>
      <w:u w:val="single"/>
    </w:rPr>
  </w:style>
  <w:style w:type="character" w:styleId="HiperlinkVisitado">
    <w:name w:val="FollowedHyperlink"/>
    <w:rsid w:val="00333839"/>
    <w:rPr>
      <w:color w:val="800080"/>
      <w:u w:val="single"/>
    </w:rPr>
  </w:style>
  <w:style w:type="character" w:styleId="Forte">
    <w:name w:val="Strong"/>
    <w:uiPriority w:val="22"/>
    <w:qFormat/>
    <w:rsid w:val="00333839"/>
    <w:rPr>
      <w:b/>
      <w:bCs/>
    </w:rPr>
  </w:style>
  <w:style w:type="character" w:customStyle="1" w:styleId="Corpodetexto1">
    <w:name w:val="Corpo de texto1"/>
    <w:rsid w:val="00333839"/>
    <w:rPr>
      <w:rFonts w:ascii="Arial" w:hAnsi="Arial"/>
      <w:sz w:val="24"/>
      <w:szCs w:val="24"/>
      <w:lang w:val="pt-BR" w:eastAsia="ar-SA" w:bidi="ar-SA"/>
    </w:rPr>
  </w:style>
  <w:style w:type="character" w:customStyle="1" w:styleId="apple-style-span">
    <w:name w:val="apple-style-span"/>
    <w:basedOn w:val="Fontepargpadro1"/>
    <w:rsid w:val="00333839"/>
  </w:style>
  <w:style w:type="paragraph" w:customStyle="1" w:styleId="Ttulo10">
    <w:name w:val="Título1"/>
    <w:basedOn w:val="Normal"/>
    <w:next w:val="Corpodetexto"/>
    <w:rsid w:val="00333839"/>
    <w:pPr>
      <w:keepNext/>
      <w:spacing w:before="240" w:after="120"/>
    </w:pPr>
    <w:rPr>
      <w:rFonts w:ascii="Arial" w:eastAsia="Lucida Sans Unicode" w:hAnsi="Arial" w:cs="Tahoma"/>
      <w:sz w:val="28"/>
      <w:szCs w:val="28"/>
    </w:rPr>
  </w:style>
  <w:style w:type="paragraph" w:styleId="Corpodetexto">
    <w:name w:val="Body Text"/>
    <w:basedOn w:val="Normal"/>
    <w:link w:val="CorpodetextoChar"/>
    <w:rsid w:val="00333839"/>
    <w:pPr>
      <w:widowControl w:val="0"/>
      <w:spacing w:after="120"/>
      <w:ind w:firstLine="708"/>
      <w:jc w:val="both"/>
    </w:pPr>
    <w:rPr>
      <w:szCs w:val="20"/>
      <w:lang w:val="it-IT"/>
    </w:rPr>
  </w:style>
  <w:style w:type="paragraph" w:styleId="Lista">
    <w:name w:val="List"/>
    <w:basedOn w:val="Commarcadores1"/>
    <w:rsid w:val="00333839"/>
    <w:pPr>
      <w:widowControl w:val="0"/>
      <w:numPr>
        <w:numId w:val="4"/>
      </w:numPr>
      <w:tabs>
        <w:tab w:val="left" w:pos="284"/>
      </w:tabs>
      <w:spacing w:before="60" w:after="240"/>
      <w:ind w:left="284" w:hanging="284"/>
      <w:jc w:val="both"/>
    </w:pPr>
    <w:rPr>
      <w:bCs/>
      <w:szCs w:val="20"/>
      <w:lang w:val="pt-BR"/>
    </w:rPr>
  </w:style>
  <w:style w:type="paragraph" w:customStyle="1" w:styleId="Legenda1">
    <w:name w:val="Legenda1"/>
    <w:basedOn w:val="Normal"/>
    <w:next w:val="Normal"/>
    <w:rsid w:val="00333839"/>
    <w:rPr>
      <w:sz w:val="20"/>
      <w:szCs w:val="20"/>
      <w:lang w:val="it-IT"/>
    </w:rPr>
  </w:style>
  <w:style w:type="paragraph" w:customStyle="1" w:styleId="ndice">
    <w:name w:val="Índice"/>
    <w:basedOn w:val="Normal"/>
    <w:rsid w:val="00333839"/>
    <w:pPr>
      <w:suppressLineNumbers/>
    </w:pPr>
    <w:rPr>
      <w:rFonts w:cs="Tahoma"/>
    </w:rPr>
  </w:style>
  <w:style w:type="paragraph" w:customStyle="1" w:styleId="Commarcadores1">
    <w:name w:val="Com marcadores1"/>
    <w:basedOn w:val="Normal"/>
    <w:rsid w:val="00333839"/>
    <w:pPr>
      <w:numPr>
        <w:numId w:val="3"/>
      </w:numPr>
    </w:pPr>
  </w:style>
  <w:style w:type="paragraph" w:styleId="Pr-formataoHTML">
    <w:name w:val="HTML Preformatted"/>
    <w:basedOn w:val="Normal"/>
    <w:rsid w:val="00333839"/>
    <w:rPr>
      <w:rFonts w:ascii="Courier New" w:hAnsi="Courier New" w:cs="Courier New"/>
      <w:sz w:val="20"/>
      <w:szCs w:val="20"/>
    </w:rPr>
  </w:style>
  <w:style w:type="paragraph" w:styleId="Bibliografia">
    <w:name w:val="Bibliography"/>
    <w:basedOn w:val="Corpodetexto"/>
    <w:link w:val="BibliografiaChar"/>
    <w:rsid w:val="00333839"/>
    <w:pPr>
      <w:ind w:firstLine="0"/>
    </w:pPr>
    <w:rPr>
      <w:sz w:val="20"/>
      <w:szCs w:val="18"/>
    </w:rPr>
  </w:style>
  <w:style w:type="paragraph" w:styleId="Cabealho">
    <w:name w:val="header"/>
    <w:basedOn w:val="Normal"/>
    <w:link w:val="CabealhoChar"/>
    <w:rsid w:val="00333839"/>
    <w:pPr>
      <w:tabs>
        <w:tab w:val="center" w:pos="4320"/>
        <w:tab w:val="right" w:pos="8640"/>
      </w:tabs>
      <w:jc w:val="right"/>
    </w:pPr>
    <w:rPr>
      <w:rFonts w:ascii="Arial" w:hAnsi="Arial"/>
      <w:sz w:val="18"/>
    </w:rPr>
  </w:style>
  <w:style w:type="paragraph" w:styleId="Rodap">
    <w:name w:val="footer"/>
    <w:basedOn w:val="Normal"/>
    <w:link w:val="RodapChar"/>
    <w:uiPriority w:val="99"/>
    <w:rsid w:val="00333839"/>
    <w:pPr>
      <w:tabs>
        <w:tab w:val="center" w:pos="4419"/>
        <w:tab w:val="right" w:pos="8838"/>
      </w:tabs>
    </w:pPr>
  </w:style>
  <w:style w:type="paragraph" w:customStyle="1" w:styleId="Textodebalo1">
    <w:name w:val="Texto de balão1"/>
    <w:basedOn w:val="Normal"/>
    <w:rsid w:val="00333839"/>
    <w:rPr>
      <w:rFonts w:ascii="Tahoma" w:hAnsi="Tahoma" w:cs="Tahoma"/>
      <w:sz w:val="16"/>
      <w:szCs w:val="16"/>
    </w:rPr>
  </w:style>
  <w:style w:type="paragraph" w:styleId="Ttulo">
    <w:name w:val="Title"/>
    <w:basedOn w:val="Normal"/>
    <w:next w:val="Subttulo"/>
    <w:rsid w:val="00333839"/>
    <w:pPr>
      <w:jc w:val="center"/>
    </w:pPr>
    <w:rPr>
      <w:rFonts w:cs="Arial"/>
      <w:b/>
      <w:bCs/>
      <w:kern w:val="1"/>
      <w:sz w:val="30"/>
      <w:szCs w:val="32"/>
    </w:rPr>
  </w:style>
  <w:style w:type="paragraph" w:styleId="Subttulo">
    <w:name w:val="Subtitle"/>
    <w:basedOn w:val="Ttulo10"/>
    <w:next w:val="Corpodetexto"/>
    <w:rsid w:val="00333839"/>
    <w:pPr>
      <w:jc w:val="center"/>
    </w:pPr>
    <w:rPr>
      <w:i/>
      <w:iCs/>
    </w:rPr>
  </w:style>
  <w:style w:type="paragraph" w:customStyle="1" w:styleId="Resumo">
    <w:name w:val="Resumo"/>
    <w:basedOn w:val="Normal"/>
    <w:link w:val="ResumoChar"/>
    <w:rsid w:val="00333839"/>
    <w:pPr>
      <w:spacing w:before="360"/>
      <w:jc w:val="both"/>
    </w:pPr>
    <w:rPr>
      <w:b/>
      <w:bCs/>
      <w:i/>
      <w:iCs/>
    </w:rPr>
  </w:style>
  <w:style w:type="paragraph" w:customStyle="1" w:styleId="Autores">
    <w:name w:val="Autores"/>
    <w:basedOn w:val="Normal"/>
    <w:rsid w:val="00333839"/>
    <w:pPr>
      <w:spacing w:after="120"/>
      <w:jc w:val="center"/>
    </w:pPr>
    <w:rPr>
      <w:b/>
      <w:bCs/>
      <w:sz w:val="20"/>
      <w:lang w:val="pt-BR"/>
    </w:rPr>
  </w:style>
  <w:style w:type="paragraph" w:styleId="NormalWeb">
    <w:name w:val="Normal (Web)"/>
    <w:basedOn w:val="Normal"/>
    <w:rsid w:val="00333839"/>
    <w:pPr>
      <w:spacing w:before="280" w:after="280"/>
    </w:pPr>
    <w:rPr>
      <w:rFonts w:ascii="Tahoma" w:hAnsi="Tahoma"/>
      <w:color w:val="000000"/>
      <w:sz w:val="16"/>
      <w:szCs w:val="16"/>
      <w:lang w:val="pt-BR"/>
    </w:rPr>
  </w:style>
  <w:style w:type="paragraph" w:customStyle="1" w:styleId="Corpodetexto21">
    <w:name w:val="Corpo de texto 21"/>
    <w:basedOn w:val="Normal"/>
    <w:rsid w:val="00333839"/>
    <w:pPr>
      <w:spacing w:after="120"/>
      <w:jc w:val="both"/>
    </w:pPr>
  </w:style>
  <w:style w:type="paragraph" w:styleId="Recuodecorpodetexto">
    <w:name w:val="Body Text Indent"/>
    <w:basedOn w:val="Normal"/>
    <w:rsid w:val="00333839"/>
    <w:pPr>
      <w:spacing w:after="120"/>
      <w:jc w:val="both"/>
    </w:pPr>
  </w:style>
  <w:style w:type="paragraph" w:customStyle="1" w:styleId="Corpodetexto31">
    <w:name w:val="Corpo de texto 31"/>
    <w:basedOn w:val="Normal"/>
    <w:rsid w:val="00333839"/>
    <w:pPr>
      <w:spacing w:after="120"/>
      <w:jc w:val="both"/>
    </w:pPr>
    <w:rPr>
      <w:szCs w:val="16"/>
    </w:rPr>
  </w:style>
  <w:style w:type="paragraph" w:customStyle="1" w:styleId="Primeirorecuodecorpodetexto21">
    <w:name w:val="Primeiro recuo de corpo de texto 21"/>
    <w:basedOn w:val="Recuodecorpodetexto"/>
    <w:rsid w:val="00333839"/>
  </w:style>
  <w:style w:type="paragraph" w:customStyle="1" w:styleId="Primeirorecuodecorpodetexto1">
    <w:name w:val="Primeiro recuo de corpo de texto1"/>
    <w:basedOn w:val="Primeirorecuodecorpodetexto21"/>
    <w:rsid w:val="00333839"/>
  </w:style>
  <w:style w:type="paragraph" w:customStyle="1" w:styleId="Recuodecorpodetexto21">
    <w:name w:val="Recuo de corpo de texto 21"/>
    <w:basedOn w:val="Normal"/>
    <w:rsid w:val="00333839"/>
    <w:pPr>
      <w:spacing w:after="120"/>
      <w:jc w:val="both"/>
    </w:pPr>
  </w:style>
  <w:style w:type="paragraph" w:customStyle="1" w:styleId="Recuodecorpodetexto31">
    <w:name w:val="Recuo de corpo de texto 31"/>
    <w:basedOn w:val="Normal"/>
    <w:rsid w:val="00333839"/>
    <w:pPr>
      <w:spacing w:after="120"/>
      <w:jc w:val="both"/>
    </w:pPr>
    <w:rPr>
      <w:szCs w:val="16"/>
    </w:rPr>
  </w:style>
  <w:style w:type="paragraph" w:customStyle="1" w:styleId="MapadoDocumento1">
    <w:name w:val="Mapa do Documento1"/>
    <w:basedOn w:val="Normal"/>
    <w:rsid w:val="00333839"/>
    <w:pPr>
      <w:shd w:val="clear" w:color="auto" w:fill="000080"/>
    </w:pPr>
    <w:rPr>
      <w:rFonts w:ascii="Tahoma" w:hAnsi="Tahoma" w:cs="Tahoma"/>
    </w:rPr>
  </w:style>
  <w:style w:type="paragraph" w:customStyle="1" w:styleId="Figura">
    <w:name w:val="Figura"/>
    <w:basedOn w:val="Corpodetexto"/>
    <w:next w:val="Legenda1"/>
    <w:rsid w:val="00333839"/>
    <w:pPr>
      <w:spacing w:before="240" w:after="0"/>
      <w:jc w:val="center"/>
    </w:pPr>
  </w:style>
  <w:style w:type="paragraph" w:customStyle="1" w:styleId="Numerada1">
    <w:name w:val="Numerada1"/>
    <w:basedOn w:val="Normal"/>
    <w:rsid w:val="00333839"/>
  </w:style>
  <w:style w:type="paragraph" w:customStyle="1" w:styleId="Alnea">
    <w:name w:val="Alínea"/>
    <w:basedOn w:val="Numerada1"/>
    <w:rsid w:val="00333839"/>
    <w:pPr>
      <w:numPr>
        <w:numId w:val="2"/>
      </w:numPr>
      <w:spacing w:before="60" w:after="240"/>
      <w:ind w:left="357" w:hanging="357"/>
      <w:jc w:val="both"/>
    </w:pPr>
  </w:style>
  <w:style w:type="paragraph" w:customStyle="1" w:styleId="Referencestext">
    <w:name w:val="References text"/>
    <w:basedOn w:val="Normal"/>
    <w:rsid w:val="00333839"/>
    <w:pPr>
      <w:spacing w:before="120" w:line="240" w:lineRule="exact"/>
      <w:jc w:val="both"/>
    </w:pPr>
    <w:rPr>
      <w:sz w:val="20"/>
      <w:lang w:val="en-GB"/>
    </w:rPr>
  </w:style>
  <w:style w:type="paragraph" w:customStyle="1" w:styleId="TabelaCabealho">
    <w:name w:val="Tabela Cabeçalho"/>
    <w:basedOn w:val="Corpodetexto"/>
    <w:rsid w:val="00333839"/>
    <w:pPr>
      <w:spacing w:after="0"/>
      <w:jc w:val="center"/>
    </w:pPr>
    <w:rPr>
      <w:b/>
      <w:sz w:val="20"/>
    </w:rPr>
  </w:style>
  <w:style w:type="paragraph" w:customStyle="1" w:styleId="TabelaCorpo">
    <w:name w:val="Tabela Corpo"/>
    <w:basedOn w:val="TabelaCabealho"/>
    <w:rsid w:val="00333839"/>
    <w:pPr>
      <w:ind w:left="317" w:hanging="317"/>
      <w:jc w:val="both"/>
    </w:pPr>
    <w:rPr>
      <w:b w:val="0"/>
    </w:rPr>
  </w:style>
  <w:style w:type="paragraph" w:customStyle="1" w:styleId="TabelaEspaamento">
    <w:name w:val="Tabela Espaçamento"/>
    <w:basedOn w:val="TabelaCabealho"/>
    <w:rsid w:val="00333839"/>
    <w:rPr>
      <w:sz w:val="12"/>
      <w:szCs w:val="12"/>
    </w:rPr>
  </w:style>
  <w:style w:type="paragraph" w:customStyle="1" w:styleId="Palavras-chave">
    <w:name w:val="Palavras-chave"/>
    <w:basedOn w:val="Resumo"/>
    <w:next w:val="Ttulo2"/>
    <w:rsid w:val="00333839"/>
    <w:pPr>
      <w:spacing w:before="0" w:after="480"/>
    </w:pPr>
    <w:rPr>
      <w:b w:val="0"/>
      <w:bCs w:val="0"/>
      <w:lang w:val="pt-BR"/>
    </w:rPr>
  </w:style>
  <w:style w:type="paragraph" w:customStyle="1" w:styleId="subtitulo2">
    <w:name w:val="subtitulo2"/>
    <w:basedOn w:val="Normal"/>
    <w:rsid w:val="00333839"/>
    <w:pPr>
      <w:spacing w:before="280" w:after="280"/>
    </w:pPr>
    <w:rPr>
      <w:rFonts w:eastAsia="Arial Unicode MS"/>
      <w:b/>
      <w:bCs/>
      <w:color w:val="000000"/>
      <w:lang w:val="pt-BR"/>
    </w:rPr>
  </w:style>
  <w:style w:type="paragraph" w:styleId="Textodebalo">
    <w:name w:val="Balloon Text"/>
    <w:basedOn w:val="Normal"/>
    <w:rsid w:val="00333839"/>
    <w:rPr>
      <w:rFonts w:ascii="Tahoma" w:hAnsi="Tahoma" w:cs="Tahoma"/>
      <w:sz w:val="16"/>
      <w:szCs w:val="16"/>
    </w:rPr>
  </w:style>
  <w:style w:type="paragraph" w:customStyle="1" w:styleId="Contedodequadro">
    <w:name w:val="Conteúdo de quadro"/>
    <w:basedOn w:val="Corpodetexto"/>
    <w:rsid w:val="00333839"/>
  </w:style>
  <w:style w:type="paragraph" w:styleId="Legenda">
    <w:name w:val="caption"/>
    <w:basedOn w:val="Normal"/>
    <w:next w:val="Normal"/>
    <w:link w:val="LegendaChar"/>
    <w:rsid w:val="00EF27EF"/>
    <w:pPr>
      <w:suppressAutoHyphens w:val="0"/>
      <w:spacing w:before="120" w:after="240"/>
      <w:contextualSpacing/>
      <w:jc w:val="center"/>
    </w:pPr>
    <w:rPr>
      <w:sz w:val="20"/>
      <w:szCs w:val="20"/>
      <w:lang w:val="it-IT" w:eastAsia="pt-BR"/>
    </w:rPr>
  </w:style>
  <w:style w:type="character" w:customStyle="1" w:styleId="CabealhoChar">
    <w:name w:val="Cabeçalho Char"/>
    <w:link w:val="Cabealho"/>
    <w:rsid w:val="00945ED6"/>
    <w:rPr>
      <w:rFonts w:ascii="Arial" w:hAnsi="Arial"/>
      <w:sz w:val="18"/>
      <w:szCs w:val="24"/>
      <w:lang w:val="pt-PT" w:eastAsia="ar-SA"/>
    </w:rPr>
  </w:style>
  <w:style w:type="character" w:customStyle="1" w:styleId="RodapChar">
    <w:name w:val="Rodapé Char"/>
    <w:link w:val="Rodap"/>
    <w:uiPriority w:val="99"/>
    <w:rsid w:val="006C3DEB"/>
    <w:rPr>
      <w:sz w:val="24"/>
      <w:szCs w:val="24"/>
      <w:lang w:val="pt-PT" w:eastAsia="ar-SA"/>
    </w:rPr>
  </w:style>
  <w:style w:type="character" w:styleId="Refdecomentrio">
    <w:name w:val="annotation reference"/>
    <w:uiPriority w:val="99"/>
    <w:semiHidden/>
    <w:unhideWhenUsed/>
    <w:rsid w:val="00C839FA"/>
    <w:rPr>
      <w:sz w:val="16"/>
      <w:szCs w:val="16"/>
    </w:rPr>
  </w:style>
  <w:style w:type="paragraph" w:styleId="Textodecomentrio">
    <w:name w:val="annotation text"/>
    <w:basedOn w:val="Normal"/>
    <w:link w:val="TextodecomentrioChar"/>
    <w:uiPriority w:val="99"/>
    <w:semiHidden/>
    <w:unhideWhenUsed/>
    <w:rsid w:val="00C839FA"/>
    <w:rPr>
      <w:sz w:val="20"/>
      <w:szCs w:val="20"/>
    </w:rPr>
  </w:style>
  <w:style w:type="character" w:customStyle="1" w:styleId="TextodecomentrioChar">
    <w:name w:val="Texto de comentário Char"/>
    <w:link w:val="Textodecomentrio"/>
    <w:uiPriority w:val="99"/>
    <w:semiHidden/>
    <w:rsid w:val="00C839FA"/>
    <w:rPr>
      <w:lang w:val="pt-PT" w:eastAsia="ar-SA"/>
    </w:rPr>
  </w:style>
  <w:style w:type="paragraph" w:styleId="Assuntodocomentrio">
    <w:name w:val="annotation subject"/>
    <w:basedOn w:val="Textodecomentrio"/>
    <w:next w:val="Textodecomentrio"/>
    <w:link w:val="AssuntodocomentrioChar"/>
    <w:uiPriority w:val="99"/>
    <w:semiHidden/>
    <w:unhideWhenUsed/>
    <w:rsid w:val="00C839FA"/>
    <w:rPr>
      <w:b/>
      <w:bCs/>
    </w:rPr>
  </w:style>
  <w:style w:type="character" w:customStyle="1" w:styleId="AssuntodocomentrioChar">
    <w:name w:val="Assunto do comentário Char"/>
    <w:link w:val="Assuntodocomentrio"/>
    <w:uiPriority w:val="99"/>
    <w:semiHidden/>
    <w:rsid w:val="00C839FA"/>
    <w:rPr>
      <w:b/>
      <w:bCs/>
      <w:lang w:val="pt-PT" w:eastAsia="ar-SA"/>
    </w:rPr>
  </w:style>
  <w:style w:type="paragraph" w:customStyle="1" w:styleId="100Cabealho">
    <w:name w:val="100 Cabeçalho"/>
    <w:basedOn w:val="Normal"/>
    <w:link w:val="100CabealhoChar"/>
    <w:qFormat/>
    <w:rsid w:val="00355F7A"/>
    <w:pPr>
      <w:tabs>
        <w:tab w:val="num" w:pos="0"/>
      </w:tabs>
      <w:ind w:left="432" w:hanging="432"/>
      <w:jc w:val="right"/>
    </w:pPr>
    <w:rPr>
      <w:sz w:val="18"/>
      <w:szCs w:val="18"/>
    </w:rPr>
  </w:style>
  <w:style w:type="paragraph" w:customStyle="1" w:styleId="0Ttulo">
    <w:name w:val="0 Título"/>
    <w:basedOn w:val="Ttulo1"/>
    <w:link w:val="0TtuloChar"/>
    <w:qFormat/>
    <w:rsid w:val="00355F7A"/>
    <w:pPr>
      <w:tabs>
        <w:tab w:val="left" w:pos="-1080"/>
        <w:tab w:val="left" w:pos="10080"/>
      </w:tabs>
    </w:pPr>
    <w:rPr>
      <w:sz w:val="24"/>
      <w:szCs w:val="24"/>
    </w:rPr>
  </w:style>
  <w:style w:type="character" w:customStyle="1" w:styleId="100CabealhoChar">
    <w:name w:val="100 Cabeçalho Char"/>
    <w:basedOn w:val="Fontepargpadro"/>
    <w:link w:val="100Cabealho"/>
    <w:rsid w:val="00355F7A"/>
    <w:rPr>
      <w:sz w:val="18"/>
      <w:szCs w:val="18"/>
      <w:lang w:val="pt-PT" w:eastAsia="ar-SA"/>
    </w:rPr>
  </w:style>
  <w:style w:type="paragraph" w:customStyle="1" w:styleId="01Autores">
    <w:name w:val="01 Autores"/>
    <w:basedOn w:val="Normal"/>
    <w:link w:val="01AutoresChar"/>
    <w:qFormat/>
    <w:rsid w:val="00355F7A"/>
    <w:pPr>
      <w:jc w:val="center"/>
    </w:pPr>
    <w:rPr>
      <w:b/>
      <w:i/>
    </w:rPr>
  </w:style>
  <w:style w:type="character" w:customStyle="1" w:styleId="Ttulo1Char">
    <w:name w:val="Título 1 Char"/>
    <w:basedOn w:val="Fontepargpadro"/>
    <w:link w:val="Ttulo1"/>
    <w:rsid w:val="00355F7A"/>
    <w:rPr>
      <w:b/>
      <w:bCs/>
      <w:sz w:val="30"/>
      <w:lang w:eastAsia="ar-SA"/>
    </w:rPr>
  </w:style>
  <w:style w:type="character" w:customStyle="1" w:styleId="0TtuloChar">
    <w:name w:val="0 Título Char"/>
    <w:basedOn w:val="Ttulo1Char"/>
    <w:link w:val="0Ttulo"/>
    <w:rsid w:val="00355F7A"/>
    <w:rPr>
      <w:b/>
      <w:bCs/>
      <w:sz w:val="24"/>
      <w:szCs w:val="24"/>
      <w:lang w:eastAsia="ar-SA"/>
    </w:rPr>
  </w:style>
  <w:style w:type="paragraph" w:customStyle="1" w:styleId="02TtuloResumoeAbstract">
    <w:name w:val="02 Título Resumo e Abstract"/>
    <w:basedOn w:val="Resumo"/>
    <w:link w:val="02TtuloResumoeAbstractChar"/>
    <w:qFormat/>
    <w:rsid w:val="00355F7A"/>
    <w:pPr>
      <w:spacing w:before="0" w:after="240"/>
      <w:jc w:val="center"/>
    </w:pPr>
    <w:rPr>
      <w:bCs w:val="0"/>
      <w:i w:val="0"/>
    </w:rPr>
  </w:style>
  <w:style w:type="character" w:customStyle="1" w:styleId="01AutoresChar">
    <w:name w:val="01 Autores Char"/>
    <w:basedOn w:val="Fontepargpadro"/>
    <w:link w:val="01Autores"/>
    <w:rsid w:val="00355F7A"/>
    <w:rPr>
      <w:b/>
      <w:i/>
      <w:sz w:val="24"/>
      <w:szCs w:val="24"/>
      <w:lang w:val="pt-PT" w:eastAsia="ar-SA"/>
    </w:rPr>
  </w:style>
  <w:style w:type="paragraph" w:customStyle="1" w:styleId="04TextoResumo">
    <w:name w:val="04 Texto Resumo"/>
    <w:basedOn w:val="Resumo"/>
    <w:link w:val="04TextoResumoChar"/>
    <w:qFormat/>
    <w:rsid w:val="00355F7A"/>
    <w:pPr>
      <w:spacing w:before="0" w:after="240"/>
    </w:pPr>
    <w:rPr>
      <w:b w:val="0"/>
      <w:bCs w:val="0"/>
      <w:i w:val="0"/>
    </w:rPr>
  </w:style>
  <w:style w:type="character" w:customStyle="1" w:styleId="ResumoChar">
    <w:name w:val="Resumo Char"/>
    <w:basedOn w:val="Fontepargpadro"/>
    <w:link w:val="Resumo"/>
    <w:rsid w:val="00355F7A"/>
    <w:rPr>
      <w:b/>
      <w:bCs/>
      <w:i/>
      <w:iCs/>
      <w:sz w:val="24"/>
      <w:szCs w:val="24"/>
      <w:lang w:val="pt-PT" w:eastAsia="ar-SA"/>
    </w:rPr>
  </w:style>
  <w:style w:type="character" w:customStyle="1" w:styleId="02TtuloResumoeAbstractChar">
    <w:name w:val="02 Título Resumo e Abstract Char"/>
    <w:basedOn w:val="ResumoChar"/>
    <w:link w:val="02TtuloResumoeAbstract"/>
    <w:rsid w:val="00355F7A"/>
    <w:rPr>
      <w:b/>
      <w:bCs w:val="0"/>
      <w:i w:val="0"/>
      <w:iCs/>
      <w:sz w:val="24"/>
      <w:szCs w:val="24"/>
      <w:lang w:val="pt-PT" w:eastAsia="ar-SA"/>
    </w:rPr>
  </w:style>
  <w:style w:type="paragraph" w:customStyle="1" w:styleId="05Rodap">
    <w:name w:val="05 Rodapé"/>
    <w:basedOn w:val="Normal"/>
    <w:link w:val="05RodapChar"/>
    <w:qFormat/>
    <w:rsid w:val="00355F7A"/>
    <w:pPr>
      <w:jc w:val="both"/>
    </w:pPr>
    <w:rPr>
      <w:sz w:val="18"/>
    </w:rPr>
  </w:style>
  <w:style w:type="character" w:customStyle="1" w:styleId="04TextoResumoChar">
    <w:name w:val="04 Texto Resumo Char"/>
    <w:basedOn w:val="ResumoChar"/>
    <w:link w:val="04TextoResumo"/>
    <w:rsid w:val="00355F7A"/>
    <w:rPr>
      <w:b w:val="0"/>
      <w:bCs w:val="0"/>
      <w:i w:val="0"/>
      <w:iCs/>
      <w:sz w:val="24"/>
      <w:szCs w:val="24"/>
      <w:lang w:val="pt-PT" w:eastAsia="ar-SA"/>
    </w:rPr>
  </w:style>
  <w:style w:type="paragraph" w:customStyle="1" w:styleId="06SeoPrimria">
    <w:name w:val="06 Seção Primária"/>
    <w:basedOn w:val="Resumo"/>
    <w:link w:val="06SeoPrimriaChar"/>
    <w:qFormat/>
    <w:rsid w:val="00355F7A"/>
    <w:pPr>
      <w:numPr>
        <w:numId w:val="31"/>
      </w:numPr>
      <w:spacing w:before="0" w:after="240"/>
    </w:pPr>
    <w:rPr>
      <w:i w:val="0"/>
    </w:rPr>
  </w:style>
  <w:style w:type="character" w:customStyle="1" w:styleId="05RodapChar">
    <w:name w:val="05 Rodapé Char"/>
    <w:basedOn w:val="Fontepargpadro"/>
    <w:link w:val="05Rodap"/>
    <w:rsid w:val="00355F7A"/>
    <w:rPr>
      <w:sz w:val="18"/>
      <w:szCs w:val="24"/>
      <w:lang w:val="pt-PT" w:eastAsia="ar-SA"/>
    </w:rPr>
  </w:style>
  <w:style w:type="paragraph" w:customStyle="1" w:styleId="00Texto">
    <w:name w:val="00 Texto"/>
    <w:basedOn w:val="Resumo"/>
    <w:link w:val="00TextoChar"/>
    <w:qFormat/>
    <w:rsid w:val="00355F7A"/>
    <w:pPr>
      <w:spacing w:before="0" w:after="240"/>
      <w:ind w:firstLine="709"/>
    </w:pPr>
    <w:rPr>
      <w:b w:val="0"/>
      <w:i w:val="0"/>
    </w:rPr>
  </w:style>
  <w:style w:type="character" w:customStyle="1" w:styleId="06SeoPrimriaChar">
    <w:name w:val="06 Seção Primária Char"/>
    <w:basedOn w:val="ResumoChar"/>
    <w:link w:val="06SeoPrimria"/>
    <w:rsid w:val="00355F7A"/>
    <w:rPr>
      <w:b/>
      <w:bCs/>
      <w:i w:val="0"/>
      <w:iCs/>
      <w:sz w:val="24"/>
      <w:szCs w:val="24"/>
      <w:lang w:val="pt-PT" w:eastAsia="ar-SA"/>
    </w:rPr>
  </w:style>
  <w:style w:type="paragraph" w:customStyle="1" w:styleId="07LegendaTabela">
    <w:name w:val="07 Legenda Tabela"/>
    <w:basedOn w:val="Legenda"/>
    <w:link w:val="07LegendaTabelaChar"/>
    <w:qFormat/>
    <w:rsid w:val="002526FC"/>
    <w:pPr>
      <w:spacing w:before="0"/>
    </w:pPr>
    <w:rPr>
      <w:sz w:val="24"/>
      <w:szCs w:val="24"/>
    </w:rPr>
  </w:style>
  <w:style w:type="character" w:customStyle="1" w:styleId="00TextoChar">
    <w:name w:val="00 Texto Char"/>
    <w:basedOn w:val="ResumoChar"/>
    <w:link w:val="00Texto"/>
    <w:rsid w:val="00355F7A"/>
    <w:rPr>
      <w:b w:val="0"/>
      <w:bCs/>
      <w:i w:val="0"/>
      <w:iCs/>
      <w:sz w:val="24"/>
      <w:szCs w:val="24"/>
      <w:lang w:val="pt-PT" w:eastAsia="ar-SA"/>
    </w:rPr>
  </w:style>
  <w:style w:type="paragraph" w:customStyle="1" w:styleId="03RefResumo">
    <w:name w:val="03 Ref. Resumo"/>
    <w:basedOn w:val="Normal"/>
    <w:link w:val="03RefResumoChar"/>
    <w:qFormat/>
    <w:rsid w:val="0053757B"/>
    <w:pPr>
      <w:jc w:val="both"/>
    </w:pPr>
  </w:style>
  <w:style w:type="character" w:customStyle="1" w:styleId="LegendaChar">
    <w:name w:val="Legenda Char"/>
    <w:basedOn w:val="Fontepargpadro"/>
    <w:link w:val="Legenda"/>
    <w:rsid w:val="002526FC"/>
    <w:rPr>
      <w:lang w:val="it-IT"/>
    </w:rPr>
  </w:style>
  <w:style w:type="character" w:customStyle="1" w:styleId="07LegendaTabelaChar">
    <w:name w:val="07 Legenda Tabela Char"/>
    <w:basedOn w:val="LegendaChar"/>
    <w:link w:val="07LegendaTabela"/>
    <w:rsid w:val="002526FC"/>
    <w:rPr>
      <w:sz w:val="24"/>
      <w:szCs w:val="24"/>
      <w:lang w:val="it-IT"/>
    </w:rPr>
  </w:style>
  <w:style w:type="paragraph" w:customStyle="1" w:styleId="08RefernciasFinais">
    <w:name w:val="08 Referências Finais"/>
    <w:basedOn w:val="Bibliografia"/>
    <w:link w:val="08RefernciasFinaisChar"/>
    <w:qFormat/>
    <w:rsid w:val="0053757B"/>
    <w:pPr>
      <w:spacing w:after="240"/>
    </w:pPr>
    <w:rPr>
      <w:sz w:val="24"/>
      <w:szCs w:val="24"/>
      <w:lang w:val="pt-BR"/>
    </w:rPr>
  </w:style>
  <w:style w:type="character" w:customStyle="1" w:styleId="03RefResumoChar">
    <w:name w:val="03 Ref. Resumo Char"/>
    <w:basedOn w:val="Fontepargpadro"/>
    <w:link w:val="03RefResumo"/>
    <w:rsid w:val="0053757B"/>
    <w:rPr>
      <w:sz w:val="24"/>
      <w:szCs w:val="24"/>
      <w:lang w:val="pt-PT" w:eastAsia="ar-SA"/>
    </w:rPr>
  </w:style>
  <w:style w:type="character" w:customStyle="1" w:styleId="CorpodetextoChar">
    <w:name w:val="Corpo de texto Char"/>
    <w:basedOn w:val="Fontepargpadro"/>
    <w:link w:val="Corpodetexto"/>
    <w:rsid w:val="0053757B"/>
    <w:rPr>
      <w:sz w:val="24"/>
      <w:lang w:val="it-IT" w:eastAsia="ar-SA"/>
    </w:rPr>
  </w:style>
  <w:style w:type="character" w:customStyle="1" w:styleId="BibliografiaChar">
    <w:name w:val="Bibliografia Char"/>
    <w:basedOn w:val="CorpodetextoChar"/>
    <w:link w:val="Bibliografia"/>
    <w:rsid w:val="0053757B"/>
    <w:rPr>
      <w:sz w:val="24"/>
      <w:szCs w:val="18"/>
      <w:lang w:val="it-IT" w:eastAsia="ar-SA"/>
    </w:rPr>
  </w:style>
  <w:style w:type="character" w:customStyle="1" w:styleId="08RefernciasFinaisChar">
    <w:name w:val="08 Referências Finais Char"/>
    <w:basedOn w:val="BibliografiaChar"/>
    <w:link w:val="08RefernciasFinais"/>
    <w:rsid w:val="0053757B"/>
    <w:rPr>
      <w:sz w:val="24"/>
      <w:szCs w:val="24"/>
      <w:lang w:val="it-IT" w:eastAsia="ar-SA"/>
    </w:rPr>
  </w:style>
  <w:style w:type="table" w:styleId="Tabelacomgrade">
    <w:name w:val="Table Grid"/>
    <w:basedOn w:val="Tabelanormal"/>
    <w:uiPriority w:val="59"/>
    <w:rsid w:val="00881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ulano@censanet.com.br"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07AA-C39F-4505-94E2-E8A3352F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para Enegep 2003</Template>
  <TotalTime>1</TotalTime>
  <Pages>10</Pages>
  <Words>3067</Words>
  <Characters>16567</Characters>
  <Application>Microsoft Office Word</Application>
  <DocSecurity>0</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para a formatação dos artigos para publicação nos anais no XV SIMPEP (2008)</vt:lpstr>
      <vt:lpstr>Modelo para a formatação dos artigos para publicação nos anais no XV SIMPEP (2008)</vt:lpstr>
    </vt:vector>
  </TitlesOfParts>
  <Company/>
  <LinksUpToDate>false</LinksUpToDate>
  <CharactersWithSpaces>19595</CharactersWithSpaces>
  <SharedDoc>false</SharedDoc>
  <HLinks>
    <vt:vector size="6" baseType="variant">
      <vt:variant>
        <vt:i4>2490455</vt:i4>
      </vt:variant>
      <vt:variant>
        <vt:i4>0</vt:i4>
      </vt:variant>
      <vt:variant>
        <vt:i4>0</vt:i4>
      </vt:variant>
      <vt:variant>
        <vt:i4>5</vt:i4>
      </vt:variant>
      <vt:variant>
        <vt:lpwstr>mailto:fulano@censanet.com.br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para publicação nos anais no XV SIMPEP (2008)</dc:title>
  <dc:creator>fernando</dc:creator>
  <cp:lastModifiedBy>LAYLA FERNANDA PEREIRA DE OLIVEIRA</cp:lastModifiedBy>
  <cp:revision>2</cp:revision>
  <cp:lastPrinted>2018-08-02T19:54:00Z</cp:lastPrinted>
  <dcterms:created xsi:type="dcterms:W3CDTF">2025-05-08T00:01:00Z</dcterms:created>
  <dcterms:modified xsi:type="dcterms:W3CDTF">2025-05-08T00:01:00Z</dcterms:modified>
</cp:coreProperties>
</file>